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1AF4" w:rsidRPr="00A22AFB" w:rsidRDefault="00470712" w:rsidP="00A22AFB">
      <w:pPr>
        <w:adjustRightInd/>
        <w:spacing w:line="400" w:lineRule="exact"/>
        <w:jc w:val="both"/>
        <w:rPr>
          <w:rFonts w:ascii="華康行楷體W5(P)" w:eastAsia="華康行楷體W5(P)" w:hAnsi="Calibri"/>
          <w:spacing w:val="-14"/>
          <w:sz w:val="32"/>
          <w:szCs w:val="32"/>
        </w:rPr>
      </w:pPr>
      <w:r w:rsidRPr="00A22AFB">
        <w:rPr>
          <w:rFonts w:ascii="華康行楷體W5(P)" w:eastAsia="華康行楷體W5(P)" w:hAnsi="華康彩帶體 Std W7" w:hint="eastAsia"/>
          <w:iCs/>
          <w:color w:val="000000"/>
          <w:spacing w:val="-20"/>
          <w:szCs w:val="26"/>
        </w:rPr>
        <w:t>【今日信息】</w:t>
      </w:r>
      <w:r w:rsidR="00A22AFB" w:rsidRPr="00A22AFB">
        <w:rPr>
          <w:rFonts w:ascii="華康行楷體W5(P)" w:eastAsia="華康行楷體W5(P)" w:hAnsi="Calibri" w:hint="eastAsia"/>
          <w:spacing w:val="-20"/>
          <w:sz w:val="32"/>
          <w:szCs w:val="32"/>
        </w:rPr>
        <w:t xml:space="preserve"> </w:t>
      </w:r>
      <w:r w:rsidR="00901AF4" w:rsidRPr="00A22AFB">
        <w:rPr>
          <w:rFonts w:ascii="華康行楷體W5(P)" w:eastAsia="華康行楷體W5(P)" w:hAnsi="Calibri" w:hint="eastAsia"/>
          <w:spacing w:val="-14"/>
          <w:sz w:val="32"/>
          <w:szCs w:val="32"/>
        </w:rPr>
        <w:t>你們的信心如何</w:t>
      </w:r>
    </w:p>
    <w:p w:rsidR="00901AF4" w:rsidRPr="00A22AFB" w:rsidRDefault="00901AF4" w:rsidP="00A22AFB">
      <w:pPr>
        <w:adjustRightInd/>
        <w:spacing w:line="400" w:lineRule="exact"/>
        <w:jc w:val="both"/>
        <w:rPr>
          <w:rFonts w:ascii="華康行楷體W5(P)" w:eastAsia="華康行楷體W5(P)" w:hAnsi="Calibri"/>
          <w:spacing w:val="-4"/>
          <w:szCs w:val="26"/>
        </w:rPr>
      </w:pPr>
      <w:r w:rsidRPr="00A22AFB">
        <w:rPr>
          <w:rFonts w:ascii="華康行楷體W5(P)" w:eastAsia="華康行楷體W5(P)" w:hAnsi="Calibri" w:hint="eastAsia"/>
          <w:spacing w:val="-4"/>
          <w:szCs w:val="26"/>
        </w:rPr>
        <w:t>羅煜寰弟兄</w:t>
      </w:r>
    </w:p>
    <w:p w:rsidR="00901AF4" w:rsidRPr="00A22AFB" w:rsidRDefault="00901AF4" w:rsidP="00A22AFB">
      <w:pPr>
        <w:adjustRightInd/>
        <w:spacing w:line="400" w:lineRule="exact"/>
        <w:jc w:val="both"/>
        <w:rPr>
          <w:rFonts w:ascii="華康行楷體W5(P)" w:eastAsia="華康行楷體W5(P)" w:hAnsi="Calibri"/>
          <w:spacing w:val="-4"/>
          <w:szCs w:val="26"/>
        </w:rPr>
      </w:pPr>
      <w:r w:rsidRPr="00A22AFB">
        <w:rPr>
          <w:rFonts w:ascii="華康行楷體W5(P)" w:eastAsia="華康行楷體W5(P)" w:hAnsi="Calibri" w:hint="eastAsia"/>
          <w:spacing w:val="-4"/>
          <w:szCs w:val="26"/>
        </w:rPr>
        <w:t>經文：帖撒羅尼迦前書3</w:t>
      </w:r>
      <w:r w:rsidRPr="00A22AFB">
        <w:rPr>
          <w:rFonts w:ascii="華康行楷體W5(P)" w:eastAsia="華康行楷體W5(P)" w:hAnsi="Calibri" w:hint="eastAsia"/>
          <w:bCs/>
          <w:spacing w:val="-4"/>
          <w:szCs w:val="26"/>
        </w:rPr>
        <w:t>:1-10</w:t>
      </w:r>
    </w:p>
    <w:p w:rsidR="00901AF4" w:rsidRPr="00A22AFB" w:rsidRDefault="00901AF4" w:rsidP="00A22AFB">
      <w:pPr>
        <w:pStyle w:val="32"/>
        <w:adjustRightInd/>
        <w:spacing w:beforeLines="70" w:before="168" w:line="300" w:lineRule="exact"/>
        <w:jc w:val="both"/>
        <w:rPr>
          <w:rFonts w:ascii="華康仿宋體W6(P)" w:eastAsia="華康仿宋體W6(P)" w:hAnsi="Calibri"/>
          <w:b w:val="0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引言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如果上帝要給你我的信心打分數，祂會列出哪些條件？我們要如何才能顯出堅定而討祂喜悅的信心？</w:t>
      </w:r>
    </w:p>
    <w:p w:rsidR="00901AF4" w:rsidRPr="00A22AFB" w:rsidRDefault="00901AF4" w:rsidP="00A22AFB">
      <w:pPr>
        <w:numPr>
          <w:ilvl w:val="0"/>
          <w:numId w:val="2"/>
        </w:numPr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b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/>
          <w:spacing w:val="-4"/>
          <w:sz w:val="23"/>
          <w:szCs w:val="23"/>
        </w:rPr>
        <w:t>同工堅固聖徒 (3:1-5)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 xml:space="preserve">我們不能再忍 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（1）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87"/>
        <w:jc w:val="both"/>
        <w:textAlignment w:val="auto"/>
        <w:rPr>
          <w:rFonts w:ascii="華康仿宋體W6(P)" w:eastAsia="華康仿宋體W6(P)" w:hAnsi="Calibri"/>
          <w:bCs/>
          <w:spacing w:val="-8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8"/>
          <w:sz w:val="23"/>
          <w:szCs w:val="23"/>
        </w:rPr>
        <w:t>保羅與同工們（西拉、提摩太）在馬其頓一帶宣教受阻，被迫南下至雅典，聽聞新成立的帖撒羅尼迦教會聖徒遭受迫害，掛念擔憂，焦急難耐。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基督徒為了甚麼事情會 “不能再忍”？雅各與約翰曾經為了被人拒絕而無法忍受（路9:53），彼得則因為弟兄得罪他而難以忍受（太18:21）。這裡保羅因為肢體受苦而同感煎熬，他們不但身體受苦，信心更受考驗。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87"/>
        <w:jc w:val="both"/>
        <w:textAlignment w:val="auto"/>
        <w:rPr>
          <w:rFonts w:ascii="華康仿宋體W6(P)" w:eastAsia="華康仿宋體W6(P)" w:hAnsi="Calibri"/>
          <w:bCs/>
          <w:spacing w:val="-8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8"/>
          <w:sz w:val="23"/>
          <w:szCs w:val="23"/>
        </w:rPr>
        <w:t>保羅決定獨自在雅典等候，放緩自己事工的腳步，堅固其他聖徒優先。他需要同工們協力攻佔雅典堅固的營壘，但在此期間，他先打探情勢，事實上，保羅還是耐不住地開始了街頭佈道，並與知識份子辯論（徒17）。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打發弟兄前往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（2a）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保羅與西拉先打發了提摩太回到帖城，然後西拉因故也返回了馬其頓，獨留保羅在雅典，然後轉進哥林多（徒18:5），這看似保羅首次歐洲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lastRenderedPageBreak/>
        <w:t>宣教最低潮的時候，他卻寧可讓同工們都回到馬其頓去堅固聖徒。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87"/>
        <w:jc w:val="both"/>
        <w:textAlignment w:val="auto"/>
        <w:rPr>
          <w:rFonts w:ascii="華康仿宋體W6(P)" w:eastAsia="華康仿宋體W6(P)" w:hAnsi="Calibri"/>
          <w:bCs/>
          <w:spacing w:val="-8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8"/>
          <w:sz w:val="23"/>
          <w:szCs w:val="23"/>
        </w:rPr>
        <w:t>保羅稱提摩太是 “與神同工” 的，這是頂重要的一點，不論我們各人屬靈光景如何，只要是服事主的人，就直接是神的執事，他是被神呼召、為神所用的，這地位是當被尊重的。</w:t>
      </w:r>
    </w:p>
    <w:p w:rsidR="00901AF4" w:rsidRPr="00A22AFB" w:rsidRDefault="00D13271" w:rsidP="00A22AFB">
      <w:pPr>
        <w:autoSpaceDE w:val="0"/>
        <w:autoSpaceDN w:val="0"/>
        <w:adjustRightInd/>
        <w:spacing w:beforeLines="30" w:before="72" w:line="300" w:lineRule="exact"/>
        <w:ind w:firstLineChars="134" w:firstLine="348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>
        <w:rPr>
          <w:noProof/>
          <w:color w:val="0000FF"/>
        </w:rPr>
        <w:drawing>
          <wp:anchor distT="0" distB="0" distL="114300" distR="114300" simplePos="0" relativeHeight="251660288" behindDoc="1" locked="0" layoutInCell="1" allowOverlap="1" wp14:anchorId="2342FFCD" wp14:editId="5C5C162D">
            <wp:simplePos x="0" y="0"/>
            <wp:positionH relativeFrom="column">
              <wp:posOffset>1726565</wp:posOffset>
            </wp:positionH>
            <wp:positionV relativeFrom="paragraph">
              <wp:posOffset>820420</wp:posOffset>
            </wp:positionV>
            <wp:extent cx="1296670" cy="864320"/>
            <wp:effectExtent l="0" t="0" r="0" b="0"/>
            <wp:wrapNone/>
            <wp:docPr id="3" name="irc_mi" descr="http://www.daliulian.org/imgs/image/7/75336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aliulian.org/imgs/image/7/75336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86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F4"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另一方面，保羅展現了同工間屬靈倫理中的權柄。保羅曾經打發過提摩太、推基古、以巴弗提、阿尼西母等弟兄，這幾位都曾受過他的培育；但是他對提多、亞波羅則是用 “勸” 的（林後8，林前16）。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信心道上勸慰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（2b-4）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87"/>
        <w:jc w:val="both"/>
        <w:textAlignment w:val="auto"/>
        <w:rPr>
          <w:rFonts w:ascii="華康仿宋體W6(P)" w:eastAsia="華康仿宋體W6(P)" w:hAnsi="Calibri"/>
          <w:bCs/>
          <w:spacing w:val="-8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8"/>
          <w:sz w:val="23"/>
          <w:szCs w:val="23"/>
        </w:rPr>
        <w:t>堅固聖徒的方法是在信心上給予勸勉和安慰，前者指出正道，後者撫慰創傷。信徒在患難中最怕失去了信心，我們相信提摩太對於帖城聖徒的教導內容，應該和本段經文相符。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首先是要準備面對諸般患難，「免得有人被諸般患難搖動」，主耶穌離世前就已明言「在世上你們有苦難」（約16:33）。接著信徒受患難是必然的，「我們受患難原是命定的」，經上說「凡立志在基督耶穌裡敬虔度日的也都要受逼迫」（提後3:12），再者使徒早已預言，如今應驗了，「我們....預先告訴你們….，以後果然應驗了」。主耶穌也曾說過「我將這事告訴你們，是叫你們到了時候可以想起我對你們說過了。」（約16:4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當時教會面對猶太人的攻擊，基本上有兩方面，首先，猶太人大肆宣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lastRenderedPageBreak/>
        <w:t>傳，保羅及其隨眾多受苦楚，證明他們所傳的信仰是錯謬異端；其次是引誘外邦信徒，唾棄基督，躲到猶太教的保護傘下，就可以免於受苦。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如今教會一樣面對著雙重的挑戰，一方面是對於苦難的態度，迎合享樂主義的成功神學充斥，認為受苦的基督徒有辱神名；另一方面是關於教會增長，一味追求加入大型教會（megachurch）行列，不惜放鬆在真理上的堅持。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恐怕勞苦徒然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（5）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如果帖城信徒受到誘惑、偏離正道，使徒們的宣教努力就等於前功盡棄。信徒一生勞苦服事的目的，應該是幫助人靈魂得救、信心堅定、無愧見主。失落的主內肢體最是可惜。</w:t>
      </w:r>
    </w:p>
    <w:p w:rsidR="00901AF4" w:rsidRPr="00A22AFB" w:rsidRDefault="00901AF4" w:rsidP="00A22AFB">
      <w:pPr>
        <w:numPr>
          <w:ilvl w:val="0"/>
          <w:numId w:val="2"/>
        </w:numPr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b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/>
          <w:spacing w:val="-4"/>
          <w:sz w:val="23"/>
          <w:szCs w:val="23"/>
        </w:rPr>
        <w:t>提摩太攜來佳音 (3:6-8)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信心生發愛心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（6a）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提摩太帶回來考察的結果，帖城信徒保持美好見證。如何知道他們的信心堅定？「藉著愛表達出來」（加5:6，新譯），我們相信他們不只熱情接待了提摩太，更是在彼此交接的當中，表現出對神與對人的愛。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我們對神的信心，可以從愛神與愛人的舉動當中顯明出來；我們若真相信神的屬性以及祂的應許，就理當會渴慕聖言、喜愛敬拜、熱心事奉、常常禱告；彼此相愛、互相饒恕、真誠團契、關懷扶持。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思念切慕神僕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（6b）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lastRenderedPageBreak/>
        <w:t>帖城信徒對於保羅等人的思念，溫暖了保羅的心。「那從前引導你們、傳神之道給你們的人，你們要想念他們，效法他們的信心，留心看他們為人的結局。」</w:t>
      </w: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（來13:7）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帶來安慰快活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（7-8）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教會肢體在苦難當中堅信不移、站立得穩，最是令人感到安慰快活。</w:t>
      </w:r>
    </w:p>
    <w:p w:rsidR="00901AF4" w:rsidRPr="00A22AFB" w:rsidRDefault="00901AF4" w:rsidP="00A22AFB">
      <w:pPr>
        <w:numPr>
          <w:ilvl w:val="0"/>
          <w:numId w:val="2"/>
        </w:numPr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b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/>
          <w:spacing w:val="-4"/>
          <w:sz w:val="23"/>
          <w:szCs w:val="23"/>
        </w:rPr>
        <w:t>保羅感恩祈求 (3:9-10)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向神獻上感謝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（9）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34" w:firstLine="297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各樣美善的恩賜都是從神而來，連我們能站立得穩都當感謝神。</w:t>
      </w:r>
    </w:p>
    <w:p w:rsidR="00901AF4" w:rsidRPr="00A22AFB" w:rsidRDefault="00901AF4" w:rsidP="00A22AFB">
      <w:pPr>
        <w:pStyle w:val="32"/>
        <w:numPr>
          <w:ilvl w:val="0"/>
          <w:numId w:val="3"/>
        </w:numPr>
        <w:tabs>
          <w:tab w:val="clear" w:pos="360"/>
          <w:tab w:val="num" w:pos="284"/>
        </w:tabs>
        <w:adjustRightInd/>
        <w:spacing w:beforeLines="50" w:before="120" w:line="300" w:lineRule="exact"/>
        <w:ind w:left="0" w:firstLine="0"/>
        <w:jc w:val="both"/>
        <w:rPr>
          <w:rFonts w:ascii="華康仿宋體W6(P)" w:eastAsia="華康仿宋體W6(P)" w:hAnsi="Calibri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補滿信心不足</w:t>
      </w: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（10）</w:t>
      </w:r>
    </w:p>
    <w:p w:rsidR="00901AF4" w:rsidRPr="00A22AFB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53" w:firstLine="340"/>
        <w:jc w:val="both"/>
        <w:textAlignment w:val="auto"/>
        <w:rPr>
          <w:rFonts w:ascii="華康仿宋體W6(P)" w:eastAsia="華康仿宋體W6(P)" w:hAnsi="Calibri"/>
          <w:bCs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保羅渴望重訪帖城教會，傳授給他們全備的信，就是關乎未來的盼望（4:13-5:11）。信心必須建立在對神話語全盤的認識上。</w:t>
      </w:r>
    </w:p>
    <w:p w:rsidR="00901AF4" w:rsidRPr="00A22AFB" w:rsidRDefault="00901AF4" w:rsidP="00A22AFB">
      <w:pPr>
        <w:pStyle w:val="32"/>
        <w:adjustRightInd/>
        <w:spacing w:beforeLines="50" w:before="120" w:line="300" w:lineRule="exact"/>
        <w:jc w:val="both"/>
        <w:rPr>
          <w:rFonts w:ascii="華康仿宋體W6(P)" w:eastAsia="華康仿宋體W6(P)" w:hAnsi="Calibri"/>
          <w:b w:val="0"/>
          <w:spacing w:val="-4"/>
          <w:sz w:val="23"/>
          <w:szCs w:val="23"/>
        </w:rPr>
      </w:pPr>
      <w:r w:rsidRPr="00A22AFB">
        <w:rPr>
          <w:rFonts w:ascii="華康仿宋體W6(P)" w:eastAsia="華康仿宋體W6(P)" w:hAnsi="Calibri" w:hint="eastAsia"/>
          <w:spacing w:val="-4"/>
          <w:sz w:val="23"/>
          <w:szCs w:val="23"/>
        </w:rPr>
        <w:t>結語</w:t>
      </w:r>
    </w:p>
    <w:p w:rsidR="00470712" w:rsidRPr="00470712" w:rsidRDefault="00901AF4" w:rsidP="00A22AFB">
      <w:pPr>
        <w:autoSpaceDE w:val="0"/>
        <w:autoSpaceDN w:val="0"/>
        <w:adjustRightInd/>
        <w:spacing w:beforeLines="30" w:before="72" w:line="300" w:lineRule="exact"/>
        <w:ind w:firstLineChars="153" w:firstLine="340"/>
        <w:jc w:val="both"/>
        <w:textAlignment w:val="auto"/>
        <w:rPr>
          <w:rFonts w:ascii="標楷體" w:eastAsia="標楷體" w:hAnsi="標楷體"/>
          <w:spacing w:val="-4"/>
          <w:sz w:val="24"/>
          <w:szCs w:val="24"/>
        </w:rPr>
      </w:pPr>
      <w:r w:rsidRPr="00A22AFB">
        <w:rPr>
          <w:rFonts w:ascii="華康仿宋體W6(P)" w:eastAsia="華康仿宋體W6(P)" w:hAnsi="Calibri" w:hint="eastAsia"/>
          <w:bCs/>
          <w:spacing w:val="-4"/>
          <w:sz w:val="23"/>
          <w:szCs w:val="23"/>
        </w:rPr>
        <w:t>面對當今 “後現代思想” 氾濫的社會，讓我們把信心放在亙古不變、獨一至尊的上帝身上；讓我們用愛心的行動證明我們信仰的堅貞，對神、對人都能充滿熱情，只為了讓福音的果效不斷地臨到各人。</w:t>
      </w:r>
      <w:r w:rsidR="00881A63"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A22AFB" w:rsidRDefault="00A22AFB" w:rsidP="00A22AFB">
      <w:pPr>
        <w:adjustRightInd/>
        <w:spacing w:beforeLines="70" w:before="168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【徵召同工】-短宣隊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573B7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※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春節期間，本教會將組短宣隊前往韓國安山東部聚會處，參與華人福音佈道會，協助領詩、陪談、帶領遊戲等服事，有負擔參與者請向呂允仁弟兄報名。</w:t>
      </w:r>
    </w:p>
    <w:p w:rsidR="00A22AFB" w:rsidRPr="00F34C4A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sz w:val="20"/>
        </w:rPr>
      </w:pPr>
      <w:r w:rsidRPr="00F34C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日期︰</w:t>
      </w:r>
      <w:r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2016年2/6~2/9</w:t>
      </w:r>
      <w:r>
        <w:rPr>
          <w:rFonts w:ascii="華康細圓體(P)" w:eastAsia="華康細圓體(P)" w:hint="eastAsia"/>
          <w:b/>
          <w:spacing w:val="0"/>
          <w:sz w:val="20"/>
        </w:rPr>
        <w:t>，</w:t>
      </w:r>
      <w:r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共四天</w:t>
      </w:r>
    </w:p>
    <w:p w:rsidR="00A22AFB" w:rsidRPr="00736BB0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F34C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費用︰</w:t>
      </w:r>
      <w:r>
        <w:rPr>
          <w:rFonts w:ascii="華康細圓體(P)" w:eastAsia="華康細圓體(P)" w:hint="eastAsia"/>
          <w:b/>
          <w:spacing w:val="0"/>
          <w:sz w:val="20"/>
        </w:rPr>
        <w:t>自費約8000元</w:t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lastRenderedPageBreak/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="00D13271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4A13EF">
        <w:rPr>
          <w:rFonts w:ascii="華康隸書體W7(P)" w:eastAsia="華康隸書體W7(P)" w:hint="eastAsia"/>
          <w:b/>
          <w:spacing w:val="-8"/>
        </w:rPr>
        <w:t>9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9B4B92">
        <w:rPr>
          <w:rFonts w:ascii="華康隸書體W7(P)" w:eastAsia="華康隸書體W7(P)" w:hint="eastAsia"/>
          <w:b/>
          <w:spacing w:val="-8"/>
        </w:rPr>
        <w:t>2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3D61CC">
        <w:rPr>
          <w:rFonts w:ascii="華康隸書體W7(P)" w:eastAsia="華康隸書體W7(P)" w:hint="eastAsia"/>
          <w:b/>
          <w:spacing w:val="-8"/>
        </w:rPr>
        <w:t>2</w:t>
      </w:r>
      <w:r w:rsidR="004A13EF">
        <w:rPr>
          <w:rFonts w:ascii="華康隸書體W7(P)" w:eastAsia="華康隸書體W7(P)" w:hint="eastAsia"/>
          <w:b/>
          <w:spacing w:val="-8"/>
        </w:rPr>
        <w:t>7</w:t>
      </w:r>
    </w:p>
    <w:p w:rsidR="00D403AF" w:rsidRPr="00326125" w:rsidRDefault="00D13271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>
        <w:rPr>
          <w:rFonts w:ascii="Times New Roman" w:eastAsia="標楷體" w:hint="eastAsia"/>
          <w:b/>
          <w:spacing w:val="-8"/>
          <w:sz w:val="24"/>
        </w:rPr>
        <w:t xml:space="preserve"> </w:t>
      </w:r>
      <w:r w:rsidR="00D403AF"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11" w:history="1">
        <w:r w:rsidR="00D403AF"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13271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D13271">
        <w:rPr>
          <w:rFonts w:ascii="華康隸書體W7(P)" w:eastAsia="華康隸書體W7(P)" w:hint="eastAsia"/>
          <w:bCs/>
          <w:spacing w:val="-12"/>
          <w:sz w:val="24"/>
        </w:rPr>
        <w:t>2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D13271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3D61CC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4A13EF">
        <w:rPr>
          <w:rFonts w:ascii="華康細圓體(P)" w:eastAsia="華康細圓體(P)" w:hint="eastAsia"/>
          <w:b/>
          <w:spacing w:val="0"/>
          <w:sz w:val="20"/>
        </w:rPr>
        <w:t>呂允仁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劉耀仁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4A13EF">
        <w:rPr>
          <w:rFonts w:ascii="華康隸書體W7(P)" w:eastAsia="華康隸書體W7(P)"/>
          <w:bCs/>
          <w:spacing w:val="-12"/>
          <w:sz w:val="24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劉介磐弟兄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A22AFB">
        <w:rPr>
          <w:rFonts w:ascii="華康細圓體(P)" w:eastAsia="華康細圓體(P)" w:hint="eastAsia"/>
          <w:b/>
          <w:spacing w:val="0"/>
          <w:sz w:val="20"/>
        </w:rPr>
        <w:t>彭書睿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溫晨昕姊妹</w:t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4A13EF">
        <w:rPr>
          <w:rFonts w:ascii="華康細圓體(P)" w:eastAsia="華康細圓體(P)" w:hint="eastAsia"/>
          <w:b/>
          <w:spacing w:val="0"/>
          <w:sz w:val="20"/>
        </w:rPr>
        <w:t>俞齊君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4A13EF" w:rsidRPr="004A13EF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A13EF">
        <w:rPr>
          <w:rFonts w:ascii="Times New Roman" w:eastAsia="華康隸書體W7(P)"/>
          <w:bCs/>
          <w:spacing w:val="-10"/>
          <w:sz w:val="24"/>
        </w:rPr>
        <w:tab/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全教會禱告會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你們的信心如何</w:t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C45497">
        <w:rPr>
          <w:rFonts w:ascii="華康細圓體(P)" w:eastAsia="華康細圓體(P)" w:hint="eastAsia"/>
          <w:b/>
          <w:spacing w:val="0"/>
          <w:sz w:val="20"/>
        </w:rPr>
        <w:t>討神的喜悅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帖撒羅尼迦前書3:1-10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C45497" w:rsidRPr="00C45497">
        <w:rPr>
          <w:rFonts w:ascii="Times New Roman" w:eastAsia="華康細圓體(P)" w:hint="eastAsia"/>
          <w:b/>
          <w:spacing w:val="0"/>
          <w:sz w:val="20"/>
        </w:rPr>
        <w:t>帖撒羅尼迦前書</w:t>
      </w:r>
      <w:r w:rsidR="00C45497" w:rsidRPr="00C45497">
        <w:rPr>
          <w:rFonts w:ascii="華康細圓體(P)" w:eastAsia="華康細圓體(P)" w:hint="eastAsia"/>
          <w:b/>
          <w:spacing w:val="0"/>
          <w:sz w:val="20"/>
        </w:rPr>
        <w:t>3:11-4:8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4A13EF" w:rsidRPr="004A13EF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E023F5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E023F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023F5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AD06B0" w:rsidRPr="003D61C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EC608A" w:rsidRPr="004A13EF">
        <w:rPr>
          <w:rFonts w:ascii="華康隸書體W7(P)" w:eastAsia="華康隸書體W7(P)" w:hint="eastAsia"/>
          <w:bCs/>
          <w:spacing w:val="-12"/>
          <w:sz w:val="24"/>
        </w:rPr>
        <w:t>吳純紹姊妹</w:t>
      </w:r>
      <w:r w:rsidR="00E023F5">
        <w:rPr>
          <w:rFonts w:ascii="華康隸書體W7(P)" w:eastAsia="華康隸書體W7(P)"/>
          <w:bCs/>
          <w:spacing w:val="-12"/>
          <w:sz w:val="24"/>
        </w:rPr>
        <w:tab/>
      </w:r>
      <w:r w:rsidR="00E023F5">
        <w:rPr>
          <w:rFonts w:ascii="華康隸書體W7(P)" w:eastAsia="華康隸書體W7(P)"/>
          <w:bCs/>
          <w:spacing w:val="-12"/>
          <w:sz w:val="24"/>
        </w:rPr>
        <w:tab/>
      </w:r>
      <w:r w:rsidR="00E023F5">
        <w:rPr>
          <w:rFonts w:ascii="華康隸書體W7(P)" w:eastAsia="華康隸書體W7(P)"/>
          <w:bCs/>
          <w:spacing w:val="-12"/>
          <w:sz w:val="24"/>
        </w:rPr>
        <w:tab/>
      </w:r>
      <w:r w:rsidR="00E023F5">
        <w:rPr>
          <w:rFonts w:ascii="華康隸書體W7(P)" w:eastAsia="華康隸書體W7(P)"/>
          <w:bCs/>
          <w:spacing w:val="-12"/>
          <w:sz w:val="24"/>
        </w:rPr>
        <w:tab/>
      </w:r>
      <w:r w:rsidR="00E023F5" w:rsidRPr="00E023F5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E023F5" w:rsidRDefault="00E023F5" w:rsidP="00E023F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both"/>
        <w:rPr>
          <w:rFonts w:ascii="華康魏碑體(P)" w:eastAsia="華康魏碑體(P)" w:hAnsi="Times New Roman" w:cs="Times New Roman"/>
          <w:spacing w:val="-4"/>
          <w:kern w:val="20"/>
        </w:rPr>
      </w:pPr>
    </w:p>
    <w:p w:rsidR="00E023F5" w:rsidRDefault="00E023F5" w:rsidP="00E023F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E023F5">
        <w:rPr>
          <w:rFonts w:ascii="華康魏碑體(P)" w:eastAsia="華康魏碑體(P)" w:hAnsi="Times New Roman" w:cs="Times New Roman" w:hint="eastAsia"/>
          <w:spacing w:val="-4"/>
          <w:kern w:val="20"/>
        </w:rPr>
        <w:t>那天使對他們說：不要懼怕！我報給你們大喜的信息，是關乎萬民的；</w:t>
      </w:r>
    </w:p>
    <w:p w:rsidR="00E023F5" w:rsidRDefault="00E023F5" w:rsidP="00E023F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魏碑體(P)" w:eastAsia="華康魏碑體(P)" w:hAnsi="Times New Roman" w:cs="Times New Roman"/>
          <w:spacing w:val="-4"/>
          <w:kern w:val="20"/>
        </w:rPr>
      </w:pPr>
      <w:r w:rsidRPr="00E023F5">
        <w:rPr>
          <w:rFonts w:ascii="華康魏碑體(P)" w:eastAsia="華康魏碑體(P)" w:hAnsi="Times New Roman" w:cs="Times New Roman" w:hint="eastAsia"/>
          <w:spacing w:val="-4"/>
          <w:kern w:val="20"/>
        </w:rPr>
        <w:t>因今天在大衛的城裡，為你們生了救主，就是主基督。</w:t>
      </w:r>
    </w:p>
    <w:p w:rsidR="00E023F5" w:rsidRPr="00E023F5" w:rsidRDefault="00E023F5" w:rsidP="00E023F5">
      <w:pPr>
        <w:pStyle w:val="ecxxmsonormal0"/>
        <w:framePr w:w="7484" w:h="1077" w:hRule="exact" w:hSpace="284" w:wrap="notBeside" w:vAnchor="page" w:hAnchor="page" w:x="8790" w:y="5671" w:anchorLock="1"/>
        <w:shd w:val="clear" w:color="auto" w:fill="FFFFFF"/>
        <w:spacing w:before="0" w:beforeAutospacing="0" w:after="0" w:afterAutospacing="0" w:line="240" w:lineRule="exact"/>
        <w:jc w:val="right"/>
        <w:rPr>
          <w:rFonts w:ascii="華康魏碑體(P)" w:eastAsia="華康魏碑體(P)" w:hAnsi="Times New Roman" w:cs="Times New Roman"/>
          <w:spacing w:val="-4"/>
          <w:kern w:val="20"/>
        </w:rPr>
      </w:pPr>
      <w:r>
        <w:rPr>
          <w:rFonts w:ascii="華康魏碑體(P)" w:eastAsia="華康魏碑體(P)" w:hAnsi="Times New Roman" w:cs="Times New Roman" w:hint="eastAsia"/>
          <w:spacing w:val="-4"/>
          <w:kern w:val="20"/>
        </w:rPr>
        <w:t>路加福音二10~11</w:t>
      </w:r>
    </w:p>
    <w:p w:rsidR="00CA6009" w:rsidRPr="00A22AFB" w:rsidRDefault="003910C0" w:rsidP="00E023F5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標楷體"/>
          <w:sz w:val="30"/>
          <w:szCs w:val="30"/>
        </w:rPr>
      </w:pPr>
      <w:r w:rsidRPr="003910C0">
        <w:rPr>
          <w:rFonts w:hint="eastAsia"/>
          <w:color w:val="444444"/>
          <w:sz w:val="23"/>
          <w:szCs w:val="23"/>
        </w:rPr>
        <w:lastRenderedPageBreak/>
        <w:t> </w:t>
      </w:r>
      <w:r w:rsidR="007A5F52" w:rsidRPr="007A5F52">
        <w:rPr>
          <w:rFonts w:hint="eastAsia"/>
          <w:color w:val="444444"/>
          <w:sz w:val="23"/>
          <w:szCs w:val="23"/>
        </w:rPr>
        <w:t> </w:t>
      </w:r>
      <w:r w:rsidR="00CA6009" w:rsidRPr="00A22AFB">
        <w:rPr>
          <w:rFonts w:ascii="華康粗明體" w:eastAsia="華康粗明體" w:hint="eastAsia"/>
          <w:sz w:val="30"/>
          <w:szCs w:val="30"/>
        </w:rPr>
        <w:t>【</w:t>
      </w:r>
      <w:r w:rsidR="00CA6009" w:rsidRPr="00A22AFB">
        <w:rPr>
          <w:rFonts w:ascii="華康粗明體" w:eastAsia="華康粗明體" w:hAnsi="標楷體" w:hint="eastAsia"/>
          <w:sz w:val="30"/>
          <w:szCs w:val="30"/>
        </w:rPr>
        <w:t>全教會禱告】</w:t>
      </w:r>
    </w:p>
    <w:p w:rsidR="00CA6009" w:rsidRPr="00A22AFB" w:rsidRDefault="00CA6009" w:rsidP="00CA6009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標楷體"/>
          <w:sz w:val="32"/>
          <w:szCs w:val="32"/>
        </w:rPr>
      </w:pPr>
      <w:r w:rsidRPr="00A22AFB">
        <w:rPr>
          <w:rFonts w:ascii="華康粗明體" w:eastAsia="華康粗明體" w:hAnsi="標楷體" w:hint="eastAsia"/>
          <w:sz w:val="30"/>
          <w:szCs w:val="30"/>
        </w:rPr>
        <w:t xml:space="preserve">     </w:t>
      </w:r>
      <w:r w:rsidRPr="00A22AFB">
        <w:rPr>
          <w:rFonts w:ascii="華康細圓體(P)" w:eastAsia="華康細圓體(P)" w:hAnsi="標楷體" w:hint="eastAsia"/>
          <w:sz w:val="30"/>
          <w:szCs w:val="30"/>
        </w:rPr>
        <w:t>~~</w:t>
      </w:r>
      <w:r w:rsidRPr="00A22AFB">
        <w:rPr>
          <w:rFonts w:ascii="華康粗明體" w:eastAsia="華康粗明體" w:hAnsi="標楷體" w:hint="eastAsia"/>
          <w:sz w:val="30"/>
          <w:szCs w:val="30"/>
        </w:rPr>
        <w:t>年終回顧與前瞻</w:t>
      </w:r>
    </w:p>
    <w:p w:rsidR="00CA6009" w:rsidRPr="00A22AFB" w:rsidRDefault="00CA6009" w:rsidP="00CA6009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標楷體"/>
        </w:rPr>
      </w:pPr>
      <w:r w:rsidRPr="00A22AFB">
        <w:rPr>
          <w:rFonts w:ascii="華康粗明體" w:eastAsia="華康粗明體" w:hAnsi="標楷體" w:hint="eastAsia"/>
          <w:shd w:val="pct15" w:color="auto" w:fill="FFFFFF"/>
        </w:rPr>
        <w:t>詩歌</w:t>
      </w:r>
      <w:r w:rsidRPr="00A22AFB">
        <w:rPr>
          <w:rFonts w:ascii="華康粗明體" w:eastAsia="華康粗明體" w:hAnsi="標楷體" w:hint="eastAsia"/>
        </w:rPr>
        <w:t>：敬拜事奉詩歌174首</w:t>
      </w:r>
    </w:p>
    <w:p w:rsidR="00CA6009" w:rsidRPr="00A22AFB" w:rsidRDefault="00E34BB8" w:rsidP="00CA6009">
      <w:pPr>
        <w:pStyle w:val="ecxxmsonormal0"/>
        <w:shd w:val="clear" w:color="auto" w:fill="FFFFFF"/>
        <w:spacing w:before="0" w:beforeAutospacing="0" w:after="0" w:afterAutospacing="0" w:line="400" w:lineRule="exact"/>
        <w:jc w:val="both"/>
        <w:rPr>
          <w:rFonts w:ascii="華康粗明體" w:eastAsia="華康粗明體" w:hAnsi="標楷體"/>
        </w:rPr>
      </w:pPr>
      <w:r>
        <w:rPr>
          <w:noProof/>
          <w:color w:val="0000FF"/>
        </w:rPr>
        <w:drawing>
          <wp:anchor distT="0" distB="0" distL="114300" distR="114300" simplePos="0" relativeHeight="251659264" behindDoc="1" locked="0" layoutInCell="1" allowOverlap="1" wp14:anchorId="5A968D2D" wp14:editId="5CB2E797">
            <wp:simplePos x="0" y="0"/>
            <wp:positionH relativeFrom="column">
              <wp:posOffset>1830705</wp:posOffset>
            </wp:positionH>
            <wp:positionV relativeFrom="paragraph">
              <wp:posOffset>44450</wp:posOffset>
            </wp:positionV>
            <wp:extent cx="823595" cy="704850"/>
            <wp:effectExtent l="0" t="0" r="0" b="0"/>
            <wp:wrapSquare wrapText="bothSides"/>
            <wp:docPr id="2" name="irc_mi" descr="https://i.ytimg.com/vi/L0fi91boMWU/maxresdefault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.ytimg.com/vi/L0fi91boMWU/maxresdefault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62" t="26128" r="22512"/>
                    <a:stretch/>
                  </pic:blipFill>
                  <pic:spPr bwMode="auto">
                    <a:xfrm>
                      <a:off x="0" y="0"/>
                      <a:ext cx="82359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009" w:rsidRPr="00A22AFB">
        <w:rPr>
          <w:rFonts w:ascii="華康粗明體" w:eastAsia="華康粗明體" w:hAnsi="標楷體" w:hint="eastAsia"/>
          <w:shd w:val="pct15" w:color="auto" w:fill="FFFFFF"/>
        </w:rPr>
        <w:t>經節</w:t>
      </w:r>
      <w:r w:rsidR="00CA6009" w:rsidRPr="00A22AFB">
        <w:rPr>
          <w:rFonts w:ascii="華康粗明體" w:eastAsia="華康粗明體" w:hAnsi="標楷體" w:hint="eastAsia"/>
        </w:rPr>
        <w:t>：彼得後書1：3–11</w:t>
      </w:r>
    </w:p>
    <w:p w:rsidR="00CA6009" w:rsidRPr="00A22AFB" w:rsidRDefault="00CA6009" w:rsidP="00CA6009">
      <w:pPr>
        <w:pStyle w:val="ecxxmsonormal0"/>
        <w:shd w:val="clear" w:color="auto" w:fill="FFFFFF"/>
        <w:spacing w:before="0" w:beforeAutospacing="0" w:after="0" w:afterAutospacing="0" w:line="340" w:lineRule="exact"/>
        <w:jc w:val="both"/>
        <w:rPr>
          <w:rFonts w:ascii="華康粗明體" w:eastAsia="華康粗明體" w:hAnsi="標楷體"/>
        </w:rPr>
      </w:pPr>
      <w:r w:rsidRPr="00A22AFB">
        <w:rPr>
          <w:rFonts w:ascii="華康粗明體" w:eastAsia="華康粗明體" w:hAnsi="標楷體" w:hint="eastAsia"/>
        </w:rPr>
        <w:t xml:space="preserve">      馬太福音5：3–10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華康粗明體" w:eastAsia="華康粗明體" w:hAnsi="標楷體"/>
        </w:rPr>
      </w:pPr>
      <w:r w:rsidRPr="00A22AFB">
        <w:rPr>
          <w:rFonts w:ascii="華康粗明體" w:eastAsia="華康粗明體" w:hAnsi="標楷體" w:hint="eastAsia"/>
          <w:shd w:val="pct15" w:color="auto" w:fill="FFFFFF"/>
        </w:rPr>
        <w:t>默想</w:t>
      </w:r>
      <w:r w:rsidRPr="00A22AFB">
        <w:rPr>
          <w:rFonts w:ascii="華康粗明體" w:eastAsia="華康粗明體" w:hAnsi="標楷體" w:hint="eastAsia"/>
        </w:rPr>
        <w:t>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456" w:hangingChars="200" w:hanging="456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一、從彼得後書這段經文來思想：個人屬靈生命成長的實際情形﹙有沒有一直循環上升﹚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456" w:hangingChars="200" w:hanging="456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二、從馬太福音這段經文來檢視：自己在實際的生活與工作中有沒有活出這個福音的生命﹙如謙虛、溫柔、憐恤、使人和睦等的美德﹚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pacing w:val="-6"/>
        </w:rPr>
      </w:pPr>
      <w:r w:rsidRPr="00A22AFB">
        <w:rPr>
          <w:rFonts w:ascii="華康粗明體" w:eastAsia="華康粗明體" w:hAnsi="標楷體" w:hint="eastAsia"/>
          <w:shd w:val="pct15" w:color="auto" w:fill="FFFFFF"/>
        </w:rPr>
        <w:t>禱告</w:t>
      </w:r>
      <w:r w:rsidRPr="00A22AFB">
        <w:rPr>
          <w:rFonts w:ascii="華康粗明體" w:eastAsia="華康粗明體" w:hAnsi="標楷體" w:hint="eastAsia"/>
        </w:rPr>
        <w:t>：</w:t>
      </w:r>
      <w:r w:rsidRPr="00A22AFB">
        <w:rPr>
          <w:rFonts w:ascii="標楷體" w:eastAsia="標楷體" w:hAnsi="標楷體"/>
          <w:spacing w:val="-6"/>
        </w:rPr>
        <w:t xml:space="preserve"> 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一、為個人屬靈生命成長禱告：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342" w:hangingChars="150" w:hanging="342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1、盼望弟兄姊妹養成每天晨禱15分鐘後才出門的生活﹙默想禱讀一段聖經後再將自己一天的生活與工作交託給主﹚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2、若是可以，請尋找教會中一位弟兄或姊妹成為自己的屬靈同伴，彼此常有分享、交通與代禱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3、請選擇參加一個教會的團契生活，如愛契，各區的聚會等等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4、盼望弟兄姊妹參與教會中的一種服事，如慕道班的陪伴事工或是兒童主日學的參與等等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lastRenderedPageBreak/>
        <w:t>二、為教會各樣事工代禱：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1、為積極拓展福音代禱，請將未信主的家人、親友、同事，帶到團契或教會的聚會中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2、主動參與教會的宣教事工，如各個不同的短宣隊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ind w:left="274" w:hangingChars="120" w:hanging="274"/>
        <w:jc w:val="both"/>
        <w:rPr>
          <w:rFonts w:ascii="標楷體" w:eastAsia="標楷體" w:hAnsi="標楷體"/>
          <w:spacing w:val="-6"/>
        </w:rPr>
      </w:pPr>
      <w:r w:rsidRPr="00A22AFB">
        <w:rPr>
          <w:rFonts w:ascii="標楷體" w:eastAsia="標楷體" w:hAnsi="標楷體" w:hint="eastAsia"/>
          <w:spacing w:val="-6"/>
        </w:rPr>
        <w:t>3、為建立新的福音中心或是聚會的場所禱告</w:t>
      </w:r>
    </w:p>
    <w:p w:rsidR="00CA6009" w:rsidRPr="00A22AFB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pacing w:val="-6"/>
        </w:rPr>
      </w:pPr>
      <w:r w:rsidRPr="00A22AFB">
        <w:rPr>
          <w:rFonts w:ascii="華康粗明體" w:eastAsia="華康粗明體" w:hAnsi="標楷體" w:hint="eastAsia"/>
          <w:shd w:val="pct15" w:color="auto" w:fill="FFFFFF"/>
        </w:rPr>
        <w:t>總結</w:t>
      </w:r>
      <w:r w:rsidRPr="00A22AFB">
        <w:rPr>
          <w:rFonts w:ascii="華康粗明體" w:eastAsia="華康粗明體" w:hAnsi="標楷體" w:hint="eastAsia"/>
        </w:rPr>
        <w:t>：</w:t>
      </w:r>
      <w:r w:rsidRPr="00A22AFB">
        <w:rPr>
          <w:rFonts w:ascii="標楷體" w:eastAsia="標楷體" w:hAnsi="標楷體"/>
          <w:spacing w:val="-6"/>
        </w:rPr>
        <w:t xml:space="preserve"> </w:t>
      </w:r>
    </w:p>
    <w:p w:rsidR="00CA6009" w:rsidRDefault="00CA6009" w:rsidP="00CA6009">
      <w:pPr>
        <w:pStyle w:val="ecxxmsonormal0"/>
        <w:shd w:val="clear" w:color="auto" w:fill="FFFFFF"/>
        <w:spacing w:beforeLines="50" w:before="120" w:beforeAutospacing="0" w:after="0" w:afterAutospacing="0" w:line="320" w:lineRule="exact"/>
        <w:jc w:val="both"/>
        <w:rPr>
          <w:rFonts w:ascii="標楷體" w:eastAsia="標楷體" w:hAnsi="標楷體"/>
          <w:spacing w:val="-4"/>
          <w:sz w:val="28"/>
          <w:szCs w:val="28"/>
        </w:rPr>
      </w:pPr>
      <w:r w:rsidRPr="00A22AFB">
        <w:rPr>
          <w:rFonts w:ascii="標楷體" w:eastAsia="標楷體" w:hAnsi="標楷體" w:hint="eastAsia"/>
          <w:spacing w:val="-6"/>
        </w:rPr>
        <w:t>以賽亞書45：11「耶和華－以色列的聖者，就是造就以色列的如此說：將來的事，你們可以問我；至於我的眾子，並我手的工作，你們可以求我命定。」</w:t>
      </w:r>
      <w:r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A22AFB" w:rsidRPr="006F4F3D" w:rsidRDefault="00A22AFB" w:rsidP="00A22AFB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 w:rsidR="00D13271">
        <w:rPr>
          <w:rFonts w:ascii="華康細圓體(P)" w:eastAsia="華康細圓體(P)"/>
          <w:b/>
          <w:spacing w:val="0"/>
          <w:sz w:val="20"/>
        </w:rPr>
        <w:tab/>
      </w:r>
      <w:r w:rsidR="00D13271">
        <w:rPr>
          <w:rFonts w:ascii="華康細圓體(P)" w:eastAsia="華康細圓體(P)" w:hint="eastAsia"/>
          <w:b/>
          <w:spacing w:val="0"/>
          <w:sz w:val="20"/>
        </w:rPr>
        <w:t>聖誕佈道會</w:t>
      </w:r>
    </w:p>
    <w:p w:rsidR="00A22AFB" w:rsidRPr="00326125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22AFB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22AFB" w:rsidRPr="00C35994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A22AFB" w:rsidRDefault="00A22AFB" w:rsidP="00A22AFB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A22AFB" w:rsidRPr="00326125" w:rsidRDefault="00A22AFB" w:rsidP="00A22AFB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特別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陳水德弟兄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 w:rsidR="00D13271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福音餐會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D13271"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D13271">
        <w:rPr>
          <w:rFonts w:ascii="華康細圓體(P)" w:eastAsia="華康細圓體(P)" w:hint="eastAsia"/>
          <w:b/>
          <w:spacing w:val="0"/>
          <w:sz w:val="20"/>
        </w:rPr>
        <w:t>6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463557">
        <w:rPr>
          <w:rFonts w:ascii="華康細圓體(P)" w:eastAsia="華康細圓體(P)" w:hint="eastAsia"/>
          <w:b/>
          <w:spacing w:val="0"/>
          <w:sz w:val="20"/>
        </w:rPr>
        <w:t>0</w:t>
      </w:r>
      <w:bookmarkStart w:id="0" w:name="_GoBack"/>
      <w:bookmarkEnd w:id="0"/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="00D13271"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E34BB8">
        <w:rPr>
          <w:rFonts w:ascii="華康細圓體(P)" w:eastAsia="華康細圓體(P)"/>
          <w:b/>
          <w:spacing w:val="0"/>
          <w:sz w:val="20"/>
        </w:rPr>
        <w:tab/>
      </w:r>
      <w:r w:rsidR="00E34BB8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 w:rsidR="00D13271">
        <w:rPr>
          <w:rFonts w:ascii="華康細圓體(P)" w:eastAsia="華康細圓體(P)"/>
          <w:b/>
          <w:spacing w:val="0"/>
          <w:sz w:val="20"/>
        </w:rPr>
        <w:tab/>
      </w:r>
      <w:r w:rsidR="00D13271">
        <w:rPr>
          <w:rFonts w:ascii="華康細圓體(P)" w:eastAsia="華康細圓體(P)" w:hint="eastAsia"/>
          <w:b/>
          <w:spacing w:val="0"/>
          <w:sz w:val="20"/>
        </w:rPr>
        <w:t>暫停一次</w:t>
      </w:r>
    </w:p>
    <w:p w:rsidR="00A22AFB" w:rsidRPr="00326125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讀書會</w:t>
      </w:r>
    </w:p>
    <w:p w:rsidR="00A22AFB" w:rsidRDefault="00A22AFB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C45497" w:rsidRDefault="00C45497" w:rsidP="00C45497">
      <w:pPr>
        <w:tabs>
          <w:tab w:val="left" w:pos="46"/>
          <w:tab w:val="left" w:pos="495"/>
          <w:tab w:val="left" w:pos="1165"/>
          <w:tab w:val="right" w:pos="3360"/>
        </w:tabs>
        <w:spacing w:beforeLines="100" w:before="24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C45497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12/31【姊妹會福音餐會】</w:t>
      </w:r>
      <w:r w:rsidRPr="00C4549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本週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四中午12:00 聚餐+福音電影</w:t>
      </w:r>
      <w:r w:rsidRPr="00C4549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。歡迎參加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。</w:t>
      </w:r>
    </w:p>
    <w:p w:rsidR="00C45497" w:rsidRPr="00C45497" w:rsidRDefault="00C45497" w:rsidP="00A22AFB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4:30舉行姊妹禱告會(合併週五聚會)</w:t>
      </w:r>
      <w:r w:rsidRPr="00C45497">
        <w:rPr>
          <w:rFonts w:ascii="華康細圓體(P)" w:eastAsia="華康細圓體(P)" w:hint="eastAsia"/>
          <w:b/>
          <w:spacing w:val="0"/>
          <w:sz w:val="20"/>
        </w:rPr>
        <w:t>。</w:t>
      </w:r>
    </w:p>
    <w:sectPr w:rsidR="00C45497" w:rsidRPr="00C4549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E27" w:rsidRDefault="00AA5E27">
      <w:r>
        <w:separator/>
      </w:r>
    </w:p>
  </w:endnote>
  <w:endnote w:type="continuationSeparator" w:id="0">
    <w:p w:rsidR="00AA5E27" w:rsidRDefault="00AA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E27" w:rsidRDefault="00AA5E27">
      <w:r>
        <w:separator/>
      </w:r>
    </w:p>
  </w:footnote>
  <w:footnote w:type="continuationSeparator" w:id="0">
    <w:p w:rsidR="00AA5E27" w:rsidRDefault="00AA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581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779F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09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271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i&amp;rct=j&amp;q=&amp;esrc=s&amp;source=images&amp;cd=&amp;cad=rja&amp;uact=8&amp;ved=0ahUKEwjtrdrYwPbJAhXGqaYKHc-yDMgQjRwIBw&amp;url=http://ww.daliulian.net/cat67/node414682/6516&amp;psig=AFQjCNE9s-KtsGp7Ko3viuvBZfqKhE10Lg&amp;ust=1451115510552158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com.tw/url?sa=i&amp;rct=j&amp;q=&amp;esrc=s&amp;source=images&amp;cd=&amp;cad=rja&amp;uact=8&amp;ved=0ahUKEwjKkerJlPbJAhUGlKYKHdUhB2oQjRwIBw&amp;url=https://www.youtube.com/watch?v%3DL0fi91boMWU&amp;psig=AFQjCNEmuXqXNpSR99b6xbyqEuwMF4_Rhg&amp;ust=14511034324625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ipeiassembly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microsoft.com/office/2007/relationships/hdphoto" Target="media/hdphoto2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E874-07F8-45B2-BEC0-CD21ED967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70</TotalTime>
  <Pages>1</Pages>
  <Words>489</Words>
  <Characters>2790</Characters>
  <Application>Microsoft Office Word</Application>
  <DocSecurity>0</DocSecurity>
  <Lines>23</Lines>
  <Paragraphs>6</Paragraphs>
  <ScaleCrop>false</ScaleCrop>
  <Company>基督徒聚會處</Company>
  <LinksUpToDate>false</LinksUpToDate>
  <CharactersWithSpaces>3273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10</cp:revision>
  <cp:lastPrinted>2015-11-20T04:06:00Z</cp:lastPrinted>
  <dcterms:created xsi:type="dcterms:W3CDTF">2015-12-24T06:56:00Z</dcterms:created>
  <dcterms:modified xsi:type="dcterms:W3CDTF">2015-12-25T07:59:00Z</dcterms:modified>
</cp:coreProperties>
</file>