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2AC" w:rsidRPr="002F5027" w:rsidRDefault="00D822AC" w:rsidP="002F5027">
      <w:pPr>
        <w:spacing w:line="400" w:lineRule="exact"/>
        <w:jc w:val="both"/>
        <w:rPr>
          <w:rFonts w:ascii="華康魏碑體(P)" w:eastAsia="華康魏碑體(P)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027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2F5027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2F5027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D822AC" w:rsidRPr="002F5027" w:rsidRDefault="002F5027" w:rsidP="002F5027">
      <w:pPr>
        <w:adjustRightInd/>
        <w:spacing w:line="400" w:lineRule="exact"/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027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我們準備好了嗎</w:t>
      </w:r>
    </w:p>
    <w:p w:rsidR="00D822AC" w:rsidRPr="002F5027" w:rsidRDefault="002F5027" w:rsidP="00D822AC">
      <w:pPr>
        <w:adjustRightInd/>
        <w:spacing w:beforeLines="50" w:before="120" w:line="400" w:lineRule="exact"/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027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任駿</w:t>
      </w:r>
      <w:r w:rsidR="00D822AC" w:rsidRPr="002F5027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D822AC" w:rsidRPr="002F5027" w:rsidRDefault="00D822AC" w:rsidP="00D822AC">
      <w:pPr>
        <w:adjustRightInd/>
        <w:spacing w:line="400" w:lineRule="exact"/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027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2F5027" w:rsidRPr="002F5027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帖撒羅尼迦前書2:1-13</w:t>
      </w:r>
    </w:p>
    <w:p w:rsidR="00262F38" w:rsidRP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Theme="minorEastAsia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F38">
        <w:rPr>
          <w:rFonts w:ascii="華康魏碑體(P)" w:eastAsia="華康魏碑體(P)" w:hAnsiTheme="minorEastAsia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大綱︰</w:t>
      </w:r>
    </w:p>
    <w:p w:rsidR="00262F38" w:rsidRPr="00262F38" w:rsidRDefault="008F5D84" w:rsidP="00262F38">
      <w:pPr>
        <w:pStyle w:val="afc"/>
        <w:numPr>
          <w:ilvl w:val="0"/>
          <w:numId w:val="17"/>
        </w:numPr>
        <w:autoSpaceDE w:val="0"/>
        <w:autoSpaceDN w:val="0"/>
        <w:spacing w:beforeLines="100" w:before="240" w:after="0" w:line="320" w:lineRule="exact"/>
        <w:ind w:left="357" w:hanging="357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162560</wp:posOffset>
            </wp:positionV>
            <wp:extent cx="1353820" cy="554355"/>
            <wp:effectExtent l="0" t="0" r="0" b="0"/>
            <wp:wrapNone/>
            <wp:docPr id="1" name="irc_mi" descr="「傳福音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傳福音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5382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F38" w:rsidRPr="00262F38">
        <w:rPr>
          <w:rFonts w:ascii="華康魏碑體(P)" w:eastAsia="華康魏碑體(P)" w:hAnsi="微軟正黑體" w:cs="Tahoma" w:hint="eastAsia"/>
          <w:bCs/>
          <w:position w:val="4"/>
          <w:sz w:val="24"/>
          <w:szCs w:val="24"/>
          <w:lang w:val="x-none"/>
        </w:rPr>
        <w:t>傳福音的挑戰</w:t>
      </w: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262F38" w:rsidRP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 w:hint="eastAsia"/>
          <w:bCs/>
          <w:position w:val="4"/>
          <w:sz w:val="24"/>
          <w:szCs w:val="24"/>
          <w:lang w:val="x-none"/>
        </w:rPr>
      </w:pPr>
    </w:p>
    <w:p w:rsidR="00262F38" w:rsidRPr="00262F38" w:rsidRDefault="00262F38" w:rsidP="00262F38">
      <w:pPr>
        <w:pStyle w:val="afc"/>
        <w:numPr>
          <w:ilvl w:val="0"/>
          <w:numId w:val="17"/>
        </w:numPr>
        <w:autoSpaceDE w:val="0"/>
        <w:autoSpaceDN w:val="0"/>
        <w:spacing w:beforeLines="100" w:before="240" w:after="0" w:line="320" w:lineRule="exact"/>
        <w:ind w:left="357" w:hanging="357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  <w:r w:rsidRPr="00262F38">
        <w:rPr>
          <w:rFonts w:ascii="華康魏碑體(P)" w:eastAsia="華康魏碑體(P)" w:hAnsi="微軟正黑體" w:cs="Tahoma" w:hint="eastAsia"/>
          <w:bCs/>
          <w:position w:val="4"/>
          <w:sz w:val="24"/>
          <w:szCs w:val="24"/>
          <w:lang w:val="x-none"/>
        </w:rPr>
        <w:t>傳福音的託付</w:t>
      </w: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262F38" w:rsidRDefault="00F708F7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227965</wp:posOffset>
            </wp:positionV>
            <wp:extent cx="1348740" cy="885825"/>
            <wp:effectExtent l="0" t="0" r="3810" b="9525"/>
            <wp:wrapNone/>
            <wp:docPr id="3" name="irc_mi" descr="「傳福音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傳福音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38" w:rsidRP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 w:hint="eastAsia"/>
          <w:bCs/>
          <w:position w:val="4"/>
          <w:sz w:val="24"/>
          <w:szCs w:val="24"/>
          <w:lang w:val="x-none"/>
        </w:rPr>
      </w:pPr>
    </w:p>
    <w:p w:rsidR="00262F38" w:rsidRPr="00262F38" w:rsidRDefault="00262F38" w:rsidP="00BB74B7">
      <w:pPr>
        <w:pStyle w:val="afc"/>
        <w:numPr>
          <w:ilvl w:val="0"/>
          <w:numId w:val="17"/>
        </w:numPr>
        <w:autoSpaceDE w:val="0"/>
        <w:autoSpaceDN w:val="0"/>
        <w:spacing w:beforeLines="100" w:before="240" w:after="0" w:line="320" w:lineRule="exact"/>
        <w:ind w:left="357" w:hanging="357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  <w:r w:rsidRPr="00262F38">
        <w:rPr>
          <w:rFonts w:ascii="華康魏碑體(P)" w:eastAsia="華康魏碑體(P)" w:hAnsi="微軟正黑體" w:cs="Tahoma" w:hint="eastAsia"/>
          <w:bCs/>
          <w:position w:val="4"/>
          <w:sz w:val="24"/>
          <w:szCs w:val="24"/>
          <w:lang w:val="x-none"/>
        </w:rPr>
        <w:t>傳福音的印證</w:t>
      </w: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262F38" w:rsidRDefault="00262F38" w:rsidP="00262F38">
      <w:pPr>
        <w:autoSpaceDE w:val="0"/>
        <w:autoSpaceDN w:val="0"/>
        <w:spacing w:beforeLines="100" w:before="240" w:line="320" w:lineRule="exact"/>
        <w:jc w:val="both"/>
        <w:rPr>
          <w:rFonts w:ascii="華康魏碑體(P)" w:eastAsia="華康魏碑體(P)" w:hAnsi="微軟正黑體" w:cs="Tahoma"/>
          <w:bCs/>
          <w:position w:val="4"/>
          <w:sz w:val="24"/>
          <w:szCs w:val="24"/>
          <w:lang w:val="x-none"/>
        </w:rPr>
      </w:pPr>
    </w:p>
    <w:p w:rsidR="00B256C1" w:rsidRDefault="00B256C1" w:rsidP="002F5027">
      <w:pPr>
        <w:spacing w:beforeLines="100" w:before="240" w:line="340" w:lineRule="exact"/>
        <w:ind w:left="420" w:hangingChars="150" w:hanging="420"/>
        <w:rPr>
          <w:rFonts w:hAnsi="楷体"/>
          <w:spacing w:val="0"/>
          <w:sz w:val="28"/>
          <w:szCs w:val="28"/>
        </w:rPr>
      </w:pPr>
      <w:r w:rsidRPr="003B0750">
        <w:rPr>
          <w:rFonts w:hAnsi="楷体" w:hint="eastAsia"/>
          <w:spacing w:val="0"/>
          <w:sz w:val="28"/>
          <w:szCs w:val="28"/>
        </w:rPr>
        <w:sym w:font="Webdings" w:char="F059"/>
      </w:r>
    </w:p>
    <w:p w:rsidR="002F5027" w:rsidRDefault="002F5027" w:rsidP="002F5027">
      <w:pPr>
        <w:pStyle w:val="Web"/>
        <w:spacing w:before="0" w:beforeAutospacing="0" w:after="0" w:afterAutospacing="0"/>
        <w:ind w:leftChars="-50" w:left="-112" w:rightChars="-50" w:right="-112"/>
        <w:jc w:val="center"/>
        <w:rPr>
          <w:rFonts w:ascii="華康仿宋體W4" w:eastAsia="華康仿宋體W4"/>
          <w:b/>
          <w:sz w:val="23"/>
          <w:szCs w:val="23"/>
        </w:rPr>
      </w:pPr>
    </w:p>
    <w:p w:rsidR="001C7C1C" w:rsidRPr="002F5027" w:rsidRDefault="002F5027" w:rsidP="001C7C1C">
      <w:pPr>
        <w:spacing w:beforeLines="100" w:before="240" w:line="400" w:lineRule="exact"/>
        <w:jc w:val="center"/>
        <w:rPr>
          <w:rFonts w:ascii="華康粗明體(P)" w:eastAsia="華康粗明體(P)"/>
          <w:spacing w:val="0"/>
          <w:sz w:val="22"/>
          <w:szCs w:val="22"/>
        </w:rPr>
      </w:pPr>
      <w:r w:rsidRPr="002F5027">
        <w:rPr>
          <w:rFonts w:ascii="華康仿宋體W4" w:eastAsia="華康仿宋體W4" w:hint="eastAsia"/>
          <w:b/>
          <w:sz w:val="23"/>
          <w:szCs w:val="23"/>
        </w:rPr>
        <w:t>主日唱詩</w:t>
      </w:r>
      <w:r w:rsidR="001C7C1C" w:rsidRPr="002F5027">
        <w:rPr>
          <w:rFonts w:ascii="華康仿宋體W4" w:eastAsia="華康仿宋體W4" w:hint="eastAsia"/>
          <w:b/>
          <w:spacing w:val="0"/>
          <w:szCs w:val="26"/>
        </w:rPr>
        <w:t>《</w:t>
      </w:r>
      <w:r w:rsidR="001C7C1C">
        <w:rPr>
          <w:rFonts w:ascii="華康仿宋體W4" w:eastAsia="華康仿宋體W4" w:hint="eastAsia"/>
          <w:b/>
          <w:spacing w:val="0"/>
          <w:szCs w:val="26"/>
        </w:rPr>
        <w:t>禱告</w:t>
      </w:r>
      <w:r w:rsidR="001C7C1C" w:rsidRPr="002F5027">
        <w:rPr>
          <w:rFonts w:ascii="華康仿宋體W4" w:eastAsia="華康仿宋體W4" w:hAnsi="sөũ" w:cs="新細明體" w:hint="eastAsia"/>
          <w:b/>
          <w:bCs/>
          <w:spacing w:val="0"/>
          <w:szCs w:val="26"/>
        </w:rPr>
        <w:t>》</w:t>
      </w:r>
    </w:p>
    <w:p w:rsidR="001C7C1C" w:rsidRDefault="001C7C1C" w:rsidP="001C7C1C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禱告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因為我渺小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禱告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因為我知道我需要明暸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你心意對我重要</w:t>
      </w:r>
    </w:p>
    <w:p w:rsidR="001C7C1C" w:rsidRDefault="001C7C1C" w:rsidP="001C7C1C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禱告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已假裝不了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禱告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因為你的愛我需要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你關懷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我走過的你都明白</w:t>
      </w:r>
    </w:p>
    <w:p w:rsidR="001C7C1C" w:rsidRDefault="001C7C1C" w:rsidP="001C7C1C">
      <w:pPr>
        <w:widowControl/>
        <w:adjustRightInd/>
        <w:spacing w:beforeLines="30" w:before="72" w:line="280" w:lineRule="exact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b/>
          <w:spacing w:val="0"/>
          <w:kern w:val="0"/>
          <w:sz w:val="23"/>
          <w:szCs w:val="23"/>
        </w:rPr>
        <w:t>(副歌)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有些事我只想要對你說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因你比任何人都愛我</w:t>
      </w:r>
    </w:p>
    <w:p w:rsidR="001C7C1C" w:rsidRDefault="001C7C1C" w:rsidP="001C7C1C">
      <w:pPr>
        <w:spacing w:line="300" w:lineRule="exact"/>
        <w:ind w:leftChars="-50" w:left="-112" w:rightChars="-50" w:right="-112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痛苦從眼中流下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我知道你為我擦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在早晨我也要來對你說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主耶穌今天我為你活</w:t>
      </w:r>
    </w:p>
    <w:p w:rsidR="001C7C1C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所需要的力量你天天賜給我</w:t>
      </w:r>
    </w:p>
    <w:p w:rsidR="001C7C1C" w:rsidRPr="00210B81" w:rsidRDefault="001C7C1C" w:rsidP="001C7C1C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>你恩典夠我用</w:t>
      </w:r>
    </w:p>
    <w:p w:rsidR="00D822AC" w:rsidRPr="002F5027" w:rsidRDefault="00D822AC" w:rsidP="001C7C1C">
      <w:pPr>
        <w:pStyle w:val="Web"/>
        <w:spacing w:before="0" w:beforeAutospacing="0" w:after="0" w:afterAutospacing="0"/>
        <w:ind w:leftChars="-50" w:left="-112" w:rightChars="-50" w:right="-112"/>
        <w:jc w:val="center"/>
        <w:rPr>
          <w:rFonts w:ascii="華康仿宋體W4" w:eastAsia="華康仿宋體W4"/>
          <w:sz w:val="23"/>
          <w:szCs w:val="23"/>
        </w:rPr>
      </w:pPr>
    </w:p>
    <w:p w:rsidR="00B256C1" w:rsidRPr="002F5027" w:rsidRDefault="002F5027" w:rsidP="002F5027">
      <w:pPr>
        <w:spacing w:beforeLines="100" w:before="240" w:line="400" w:lineRule="exact"/>
        <w:jc w:val="center"/>
        <w:rPr>
          <w:rFonts w:ascii="華康粗明體(P)" w:eastAsia="華康粗明體(P)"/>
          <w:spacing w:val="0"/>
          <w:sz w:val="22"/>
          <w:szCs w:val="22"/>
        </w:rPr>
      </w:pPr>
      <w:r w:rsidRPr="002F5027">
        <w:rPr>
          <w:rFonts w:ascii="華康仿宋體W4" w:eastAsia="華康仿宋體W4" w:hint="eastAsia"/>
          <w:b/>
          <w:spacing w:val="0"/>
          <w:szCs w:val="26"/>
        </w:rPr>
        <w:t>《</w:t>
      </w:r>
      <w:r>
        <w:rPr>
          <w:rFonts w:ascii="華康仿宋體W4" w:eastAsia="華康仿宋體W4" w:hint="eastAsia"/>
          <w:b/>
          <w:spacing w:val="0"/>
          <w:szCs w:val="26"/>
        </w:rPr>
        <w:t>是祢的愛</w:t>
      </w:r>
      <w:r w:rsidRPr="002F5027">
        <w:rPr>
          <w:rFonts w:ascii="華康仿宋體W4" w:eastAsia="華康仿宋體W4" w:hAnsi="sөũ" w:cs="新細明體" w:hint="eastAsia"/>
          <w:b/>
          <w:bCs/>
          <w:spacing w:val="0"/>
          <w:szCs w:val="26"/>
        </w:rPr>
        <w:t>》</w:t>
      </w:r>
    </w:p>
    <w:p w:rsidR="002F5027" w:rsidRPr="002F5027" w:rsidRDefault="002F5027" w:rsidP="00210B81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多麼豐富無條件的愛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無法測度一直都存在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這就是耶穌祢的愛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陪伴我永不離開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心不再寂寞因為我是祢最愛</w:t>
      </w:r>
    </w:p>
    <w:p w:rsidR="002F5027" w:rsidRPr="00210B81" w:rsidRDefault="00210B81" w:rsidP="00210B81">
      <w:pPr>
        <w:widowControl/>
        <w:adjustRightInd/>
        <w:spacing w:beforeLines="30" w:before="72" w:line="280" w:lineRule="exact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b/>
          <w:spacing w:val="0"/>
          <w:kern w:val="0"/>
          <w:sz w:val="23"/>
          <w:szCs w:val="23"/>
        </w:rPr>
        <w:t>(副歌)</w:t>
      </w:r>
      <w:r w:rsidR="002F5027"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祢的愛高過星宿海洋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祢的愛大過我所想像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祢對我的愛永遠都不會更改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祢的愛勝過黑暗死亡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祢的愛溫暖就像太陽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祢對我的愛不會因時間更改</w:t>
      </w:r>
    </w:p>
    <w:p w:rsidR="002F5027" w:rsidRPr="00210B81" w:rsidRDefault="002F5027" w:rsidP="00210B81">
      <w:pPr>
        <w:spacing w:line="30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這是祢的愛</w:t>
      </w:r>
    </w:p>
    <w:p w:rsidR="002F5027" w:rsidRPr="00210B81" w:rsidRDefault="002F5027" w:rsidP="00210B81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不管是現在的事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還是那將來的事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都不能隔絕祢對我的愛</w:t>
      </w:r>
    </w:p>
    <w:p w:rsidR="00412CFE" w:rsidRDefault="002F5027" w:rsidP="001C7C1C">
      <w:pPr>
        <w:spacing w:afterLines="150" w:after="360" w:line="300" w:lineRule="exact"/>
        <w:jc w:val="center"/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</w:pP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不管是現在的事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還是那將來的事</w:t>
      </w:r>
      <w:r w:rsidRPr="00210B81">
        <w:rPr>
          <w:rFonts w:ascii="華康仿宋體W4" w:eastAsia="華康仿宋體W4" w:hAnsi="sөũ" w:cs="新細明體"/>
          <w:spacing w:val="0"/>
          <w:kern w:val="0"/>
          <w:sz w:val="23"/>
          <w:szCs w:val="23"/>
        </w:rPr>
        <w:t xml:space="preserve"> </w:t>
      </w:r>
      <w:r w:rsidRPr="00210B81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都不能隔絕祢的愛</w:t>
      </w:r>
    </w:p>
    <w:p w:rsidR="001C7C1C" w:rsidRDefault="001C7C1C" w:rsidP="001C7C1C">
      <w:pPr>
        <w:spacing w:line="8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</w:p>
    <w:p w:rsidR="001C7C1C" w:rsidRPr="002F5027" w:rsidRDefault="001C7C1C" w:rsidP="001C7C1C">
      <w:pPr>
        <w:pStyle w:val="Web"/>
        <w:spacing w:before="0" w:beforeAutospacing="0" w:after="0" w:afterAutospacing="0"/>
        <w:ind w:leftChars="-50" w:left="-112" w:rightChars="-50" w:right="-112"/>
        <w:jc w:val="center"/>
        <w:rPr>
          <w:rFonts w:ascii="華康仿宋體W4" w:eastAsia="華康仿宋體W4" w:hAnsi="sөũ" w:cs="新細明體" w:hint="eastAsia"/>
          <w:b/>
          <w:sz w:val="26"/>
          <w:szCs w:val="26"/>
        </w:rPr>
      </w:pPr>
      <w:r w:rsidRPr="002F5027">
        <w:rPr>
          <w:rFonts w:ascii="華康仿宋體W4" w:eastAsia="華康仿宋體W4" w:hint="eastAsia"/>
          <w:b/>
          <w:sz w:val="26"/>
          <w:szCs w:val="26"/>
        </w:rPr>
        <w:t>《</w:t>
      </w:r>
      <w:r w:rsidRPr="002F5027">
        <w:rPr>
          <w:rFonts w:ascii="華康仿宋體W4" w:eastAsia="華康仿宋體W4" w:hAnsi="sөũ" w:cs="新細明體" w:hint="eastAsia"/>
          <w:b/>
          <w:bCs/>
          <w:sz w:val="26"/>
          <w:szCs w:val="26"/>
        </w:rPr>
        <w:t>主你永遠與我同在》</w:t>
      </w:r>
    </w:p>
    <w:p w:rsidR="001C7C1C" w:rsidRPr="002F5027" w:rsidRDefault="001C7C1C" w:rsidP="001C7C1C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危難臨到我信靠你</w:t>
      </w:r>
    </w:p>
    <w:p w:rsidR="001C7C1C" w:rsidRPr="002F5027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深知你必領我度過</w:t>
      </w:r>
    </w:p>
    <w:p w:rsidR="001C7C1C" w:rsidRPr="002F5027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你信實為我堅持到最後</w:t>
      </w:r>
    </w:p>
    <w:p w:rsidR="001C7C1C" w:rsidRPr="002F5027" w:rsidRDefault="001C7C1C" w:rsidP="001C7C1C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當暴風雨向我靠近</w:t>
      </w:r>
    </w:p>
    <w:p w:rsidR="001C7C1C" w:rsidRPr="002F5027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有你同在我不至畏懼</w:t>
      </w:r>
    </w:p>
    <w:p w:rsidR="001C7C1C" w:rsidRPr="002F5027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你是我的牧者我所倚靠</w:t>
      </w:r>
    </w:p>
    <w:p w:rsidR="001C7C1C" w:rsidRPr="002F5027" w:rsidRDefault="001C7C1C" w:rsidP="001C7C1C">
      <w:pPr>
        <w:widowControl/>
        <w:adjustRightInd/>
        <w:spacing w:beforeLines="30" w:before="72" w:line="280" w:lineRule="exact"/>
        <w:ind w:leftChars="-50" w:left="-112" w:rightChars="-50" w:right="-112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每個夜 每一天</w:t>
      </w:r>
      <w:r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 xml:space="preserve"> </w:t>
      </w: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我知你永遠在身邊</w:t>
      </w:r>
    </w:p>
    <w:p w:rsidR="001C7C1C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主你永遠與我同在</w:t>
      </w:r>
    </w:p>
    <w:p w:rsidR="001C7C1C" w:rsidRPr="002F5027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在你裡面沒有改變</w:t>
      </w:r>
    </w:p>
    <w:p w:rsidR="001C7C1C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你的堅定從昨日到今日</w:t>
      </w:r>
    </w:p>
    <w:p w:rsidR="001C7C1C" w:rsidRPr="002F5027" w:rsidRDefault="001C7C1C" w:rsidP="001C7C1C">
      <w:pPr>
        <w:widowControl/>
        <w:adjustRightInd/>
        <w:spacing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一直到永遠</w:t>
      </w:r>
    </w:p>
    <w:p w:rsidR="001C7C1C" w:rsidRPr="002F5027" w:rsidRDefault="001C7C1C" w:rsidP="001C7C1C">
      <w:pPr>
        <w:widowControl/>
        <w:adjustRightInd/>
        <w:spacing w:beforeLines="30" w:before="72" w:line="280" w:lineRule="exact"/>
        <w:jc w:val="center"/>
        <w:textAlignment w:val="auto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靠你豐盛應許站立</w:t>
      </w:r>
    </w:p>
    <w:p w:rsidR="001C7C1C" w:rsidRPr="002F5027" w:rsidRDefault="001C7C1C" w:rsidP="001C7C1C">
      <w:pPr>
        <w:spacing w:line="28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我的未來在你手中</w:t>
      </w:r>
    </w:p>
    <w:p w:rsidR="001C7C1C" w:rsidRPr="001C7C1C" w:rsidRDefault="001C7C1C" w:rsidP="001C7C1C">
      <w:pPr>
        <w:spacing w:line="280" w:lineRule="exact"/>
        <w:jc w:val="center"/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</w:pPr>
      <w:r w:rsidRPr="002F5027">
        <w:rPr>
          <w:rFonts w:ascii="華康仿宋體W4" w:eastAsia="華康仿宋體W4" w:hAnsi="sөũ" w:cs="新細明體" w:hint="eastAsia"/>
          <w:spacing w:val="0"/>
          <w:kern w:val="0"/>
          <w:sz w:val="23"/>
          <w:szCs w:val="23"/>
        </w:rPr>
        <w:t>堅固磐石 全能真神 我敬拜你</w:t>
      </w:r>
    </w:p>
    <w:p w:rsidR="00412CFE" w:rsidRPr="009F6D22" w:rsidRDefault="00210B81" w:rsidP="001C7C1C">
      <w:pPr>
        <w:spacing w:beforeLines="150" w:before="360" w:line="400" w:lineRule="exact"/>
        <w:jc w:val="center"/>
        <w:rPr>
          <w:rFonts w:ascii="華康仿宋體W4" w:eastAsia="華康仿宋體W4"/>
          <w:b/>
          <w:spacing w:val="0"/>
          <w:szCs w:val="26"/>
        </w:rPr>
      </w:pPr>
      <w:r w:rsidRPr="009F6D2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姊妹</w:t>
      </w:r>
      <w:r w:rsidR="009F6D2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詩班</w:t>
      </w:r>
      <w:r w:rsidR="002740B3" w:rsidRPr="009F6D2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獻詩</w:t>
      </w:r>
      <w:r w:rsidR="002740B3" w:rsidRPr="009F6D22">
        <w:rPr>
          <w:rFonts w:ascii="華康仿宋體W4" w:eastAsia="華康仿宋體W4" w:hint="eastAsia"/>
          <w:b/>
          <w:spacing w:val="0"/>
          <w:szCs w:val="26"/>
        </w:rPr>
        <w:t>《</w:t>
      </w:r>
      <w:r w:rsidR="009F6D22" w:rsidRPr="009F6D22">
        <w:rPr>
          <w:rFonts w:ascii="華康仿宋體W4" w:eastAsia="華康仿宋體W4" w:hint="eastAsia"/>
          <w:b/>
          <w:spacing w:val="0"/>
          <w:szCs w:val="26"/>
        </w:rPr>
        <w:t>願更完全</w:t>
      </w:r>
      <w:r w:rsidR="002740B3" w:rsidRPr="009F6D22">
        <w:rPr>
          <w:rFonts w:ascii="華康仿宋體W4" w:eastAsia="華康仿宋體W4" w:hint="eastAsia"/>
          <w:b/>
          <w:spacing w:val="0"/>
          <w:szCs w:val="26"/>
        </w:rPr>
        <w:t>》</w:t>
      </w:r>
    </w:p>
    <w:p w:rsidR="009F6D22" w:rsidRPr="009F6D22" w:rsidRDefault="009F6D22" w:rsidP="009F6D22">
      <w:pPr>
        <w:spacing w:beforeLines="30" w:before="72" w:line="300" w:lineRule="exact"/>
        <w:ind w:leftChars="-50" w:left="-112" w:rightChars="-50" w:right="-112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1.</w:t>
      </w:r>
      <w:r w:rsidR="00210B81" w:rsidRPr="009F6D22">
        <w:rPr>
          <w:rFonts w:ascii="華康仿宋體W4" w:eastAsia="華康仿宋體W4" w:hint="eastAsia"/>
          <w:spacing w:val="0"/>
          <w:sz w:val="23"/>
          <w:szCs w:val="23"/>
        </w:rPr>
        <w:t>主！使我更愛你，和你更親密</w:t>
      </w:r>
    </w:p>
    <w:p w:rsidR="00210B81" w:rsidRPr="009F6D22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向你名更熱心，向你話更信</w:t>
      </w:r>
    </w:p>
    <w:p w:rsidR="009F6D22" w:rsidRPr="009F6D22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對你憂更關心，因你苦更貧</w:t>
      </w:r>
    </w:p>
    <w:p w:rsidR="00210B81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更覺得你看顧，更完全順服</w:t>
      </w:r>
    </w:p>
    <w:p w:rsidR="009F6D22" w:rsidRPr="009F6D22" w:rsidRDefault="009F6D22" w:rsidP="009F6D22">
      <w:pPr>
        <w:spacing w:beforeLines="30" w:before="72" w:line="300" w:lineRule="exact"/>
        <w:ind w:leftChars="-100" w:left="-224" w:rightChars="-100" w:right="-224"/>
        <w:jc w:val="center"/>
        <w:rPr>
          <w:rFonts w:ascii="華康仿宋體W4" w:eastAsia="華康仿宋體W4" w:hAnsi="華康儷楷書" w:cs="華康儷楷書"/>
          <w:spacing w:val="0"/>
          <w:sz w:val="23"/>
          <w:szCs w:val="23"/>
        </w:rPr>
      </w:pPr>
      <w:r w:rsidRPr="009F6D22">
        <w:rPr>
          <w:rFonts w:ascii="華康仿宋體W4" w:eastAsia="華康仿宋體W4" w:hAnsi="華康儷楷書" w:cs="華康儷楷書" w:hint="eastAsia"/>
          <w:b/>
          <w:spacing w:val="0"/>
          <w:sz w:val="23"/>
          <w:szCs w:val="23"/>
        </w:rPr>
        <w:t>(副)</w:t>
      </w:r>
      <w:r w:rsidRPr="009F6D22">
        <w:rPr>
          <w:rFonts w:ascii="華康仿宋體W4" w:eastAsia="華康仿宋體W4" w:hAnsi="華康儷楷書" w:cs="華康儷楷書" w:hint="eastAsia"/>
          <w:spacing w:val="0"/>
          <w:sz w:val="23"/>
          <w:szCs w:val="23"/>
        </w:rPr>
        <w:t>使我一生走窄路，使主心滿意足</w:t>
      </w:r>
    </w:p>
    <w:p w:rsidR="009F6D22" w:rsidRPr="009F6D22" w:rsidRDefault="009F6D22" w:rsidP="009F6D22">
      <w:pPr>
        <w:spacing w:line="300" w:lineRule="exact"/>
        <w:ind w:leftChars="-50" w:left="-112" w:rightChars="-50" w:right="-112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願我一生蒙你悅納，成為你的喜悅</w:t>
      </w:r>
    </w:p>
    <w:p w:rsidR="009F6D22" w:rsidRPr="009F6D22" w:rsidRDefault="009F6D22" w:rsidP="009F6D22">
      <w:pPr>
        <w:spacing w:beforeLines="30" w:before="72" w:line="300" w:lineRule="exact"/>
        <w:ind w:leftChars="-100" w:left="-224" w:rightChars="-100" w:right="-224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2.</w:t>
      </w:r>
      <w:r w:rsidR="00210B81" w:rsidRPr="009F6D22">
        <w:rPr>
          <w:rFonts w:ascii="華康仿宋體W4" w:eastAsia="華康仿宋體W4" w:hint="eastAsia"/>
          <w:spacing w:val="0"/>
          <w:sz w:val="23"/>
          <w:szCs w:val="23"/>
        </w:rPr>
        <w:t>主！使我更我得勝，向你更忠誠</w:t>
      </w:r>
    </w:p>
    <w:p w:rsidR="00210B81" w:rsidRPr="009F6D22" w:rsidRDefault="00210B81" w:rsidP="009F6D22">
      <w:pPr>
        <w:spacing w:line="300" w:lineRule="exact"/>
        <w:ind w:left="224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在你手更有用，對你仇更勇</w:t>
      </w:r>
    </w:p>
    <w:p w:rsidR="009F6D22" w:rsidRPr="009F6D22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受苦更為忍耐，犯罪更悲哀</w:t>
      </w:r>
    </w:p>
    <w:p w:rsidR="00210B81" w:rsidRPr="009F6D22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更喜樂任怨勞，更完全倚靠</w:t>
      </w:r>
    </w:p>
    <w:p w:rsidR="009F6D22" w:rsidRPr="009F6D22" w:rsidRDefault="009F6D22" w:rsidP="009F6D22">
      <w:pPr>
        <w:spacing w:beforeLines="30" w:before="72" w:line="300" w:lineRule="exact"/>
        <w:ind w:leftChars="-100" w:left="-224" w:rightChars="-100" w:right="-224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3.</w:t>
      </w:r>
      <w:r w:rsidR="00210B81" w:rsidRPr="009F6D22">
        <w:rPr>
          <w:rFonts w:ascii="華康仿宋體W4" w:eastAsia="華康仿宋體W4" w:hint="eastAsia"/>
          <w:spacing w:val="0"/>
          <w:sz w:val="23"/>
          <w:szCs w:val="23"/>
        </w:rPr>
        <w:t>主</w:t>
      </w:r>
      <w:r w:rsidRPr="009F6D22">
        <w:rPr>
          <w:rFonts w:ascii="華康仿宋體W4" w:eastAsia="華康仿宋體W4" w:hint="eastAsia"/>
          <w:spacing w:val="0"/>
          <w:sz w:val="23"/>
          <w:szCs w:val="23"/>
        </w:rPr>
        <w:t>！</w:t>
      </w:r>
      <w:r w:rsidR="00210B81" w:rsidRPr="009F6D22">
        <w:rPr>
          <w:rFonts w:ascii="華康仿宋體W4" w:eastAsia="華康仿宋體W4" w:hint="eastAsia"/>
          <w:spacing w:val="0"/>
          <w:sz w:val="23"/>
          <w:szCs w:val="23"/>
        </w:rPr>
        <w:t>使我更屬靈，更常見你面</w:t>
      </w:r>
    </w:p>
    <w:p w:rsidR="00210B81" w:rsidRPr="009F6D22" w:rsidRDefault="00210B81" w:rsidP="009F6D22">
      <w:pPr>
        <w:spacing w:line="300" w:lineRule="exact"/>
        <w:ind w:left="224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更脫世界生涯，更想慕回家</w:t>
      </w:r>
    </w:p>
    <w:p w:rsidR="009F6D22" w:rsidRPr="009F6D22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更願意處卑微，更輕看高貴</w:t>
      </w:r>
    </w:p>
    <w:p w:rsidR="00210B81" w:rsidRDefault="00210B81" w:rsidP="009F6D22">
      <w:pPr>
        <w:spacing w:line="300" w:lineRule="exact"/>
        <w:jc w:val="center"/>
        <w:rPr>
          <w:rFonts w:ascii="華康仿宋體W4" w:eastAsia="華康仿宋體W4"/>
          <w:spacing w:val="0"/>
          <w:sz w:val="23"/>
          <w:szCs w:val="23"/>
        </w:rPr>
      </w:pPr>
      <w:r w:rsidRPr="009F6D22">
        <w:rPr>
          <w:rFonts w:ascii="華康仿宋體W4" w:eastAsia="華康仿宋體W4" w:hint="eastAsia"/>
          <w:spacing w:val="0"/>
          <w:sz w:val="23"/>
          <w:szCs w:val="23"/>
        </w:rPr>
        <w:t>更為不顧自己，凡事更像你</w:t>
      </w:r>
    </w:p>
    <w:p w:rsidR="001C7C1C" w:rsidRPr="009F6D22" w:rsidRDefault="001C7C1C" w:rsidP="009F6D22">
      <w:pPr>
        <w:spacing w:line="300" w:lineRule="exact"/>
        <w:jc w:val="center"/>
        <w:rPr>
          <w:rFonts w:ascii="華康仿宋體W4" w:eastAsia="華康仿宋體W4" w:hint="eastAsia"/>
          <w:spacing w:val="0"/>
          <w:sz w:val="23"/>
          <w:szCs w:val="23"/>
        </w:rPr>
      </w:pPr>
    </w:p>
    <w:p w:rsidR="00262F38" w:rsidRDefault="00262F38" w:rsidP="00262F38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2017【成人主日學】上半年</w:t>
      </w:r>
    </w:p>
    <w:p w:rsidR="00262F38" w:rsidRPr="001008C6" w:rsidRDefault="00262F38" w:rsidP="00262F38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從詩篇學禱告─親近神的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十</w:t>
      </w: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條小徑</w:t>
      </w:r>
    </w:p>
    <w:p w:rsidR="00262F38" w:rsidRDefault="00262F38" w:rsidP="00262F38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本期</w:t>
      </w:r>
      <w:r w:rsidRPr="001008C6">
        <w:rPr>
          <w:rFonts w:ascii="華康細圓體(P)" w:eastAsia="華康細圓體(P)" w:hint="eastAsia"/>
          <w:spacing w:val="0"/>
          <w:sz w:val="20"/>
        </w:rPr>
        <w:t>【成人主日學】</w:t>
      </w:r>
      <w:r>
        <w:rPr>
          <w:rFonts w:ascii="華康細圓體(P)" w:eastAsia="華康細圓體(P)" w:hint="eastAsia"/>
          <w:spacing w:val="0"/>
          <w:sz w:val="20"/>
        </w:rPr>
        <w:t>將以十堂課講授聖經中《詩篇》的精華；</w:t>
      </w:r>
      <w:r>
        <w:rPr>
          <w:rFonts w:ascii="華康細圓體(P)" w:eastAsia="華康細圓體(P)"/>
          <w:spacing w:val="0"/>
          <w:sz w:val="20"/>
        </w:rPr>
        <w:t xml:space="preserve"> </w:t>
      </w:r>
    </w:p>
    <w:p w:rsidR="00262F38" w:rsidRPr="005D3A90" w:rsidRDefault="00262F38" w:rsidP="00262F38">
      <w:pPr>
        <w:spacing w:beforeLines="50" w:before="120" w:line="280" w:lineRule="exact"/>
        <w:jc w:val="both"/>
        <w:rPr>
          <w:rFonts w:ascii="DFYaW3-B5" w:eastAsia="DFYaW3-B5"/>
          <w:spacing w:val="-6"/>
          <w:sz w:val="24"/>
          <w:szCs w:val="24"/>
        </w:rPr>
      </w:pPr>
      <w:r w:rsidRPr="005D3A90">
        <w:rPr>
          <w:rFonts w:ascii="DFYaW3-B5" w:eastAsia="DFYaW3-B5" w:hint="eastAsia"/>
          <w:spacing w:val="-6"/>
          <w:sz w:val="24"/>
          <w:szCs w:val="24"/>
        </w:rPr>
        <w:t>詩篇中充滿了讚美與祈禱，是我們不可或缺的屬靈寶藏；詩篇中的禱告是針對特定事件而發的，雖然我們不清楚到底詩人遇到了什麼事，但是從詩人禱告的內容中，卻可以得到共鳴，也可以學習如何禱告。</w:t>
      </w:r>
    </w:p>
    <w:p w:rsidR="00262F38" w:rsidRDefault="00262F38" w:rsidP="00262F38">
      <w:pPr>
        <w:spacing w:line="28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時間︰自3/5起~至7/2，每一、三、五週日下午2:10~4:00</w:t>
      </w:r>
    </w:p>
    <w:p w:rsidR="00262F38" w:rsidRDefault="00262F38" w:rsidP="00262F38">
      <w:pPr>
        <w:spacing w:line="280" w:lineRule="exact"/>
        <w:ind w:left="840" w:hangingChars="300" w:hanging="840"/>
        <w:jc w:val="both"/>
        <w:rPr>
          <w:rFonts w:ascii="華康細圓體(P)" w:eastAsia="華康細圓體(P)"/>
          <w:spacing w:val="0"/>
          <w:sz w:val="20"/>
        </w:rPr>
      </w:pPr>
      <w:r w:rsidRPr="0046371A">
        <w:rPr>
          <w:rFonts w:ascii="華康細圓體(P)" w:eastAsia="華康細圓體(P)" w:hint="eastAsia"/>
          <w:spacing w:val="0"/>
          <w:sz w:val="28"/>
          <w:szCs w:val="28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敬請預留時間參加(課程表在長椅上)。</w:t>
      </w:r>
    </w:p>
    <w:p w:rsidR="00262F38" w:rsidRDefault="00262F38" w:rsidP="00262F38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一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種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詩篇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˙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兩種讀法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】</w:t>
      </w:r>
    </w:p>
    <w:p w:rsidR="00262F38" w:rsidRPr="00C346E1" w:rsidRDefault="00262F38" w:rsidP="00262F38">
      <w:pPr>
        <w:spacing w:line="32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 xml:space="preserve">  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~~今年就用《詩篇》來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每日</w:t>
      </w:r>
      <w:r w:rsidRPr="00C346E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靈修吧</w:t>
      </w:r>
    </w:p>
    <w:p w:rsidR="00262F38" w:rsidRDefault="00262F38" w:rsidP="00262F38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以詩篇來靈修，將使你學習~</w:t>
      </w:r>
    </w:p>
    <w:p w:rsidR="00262F38" w:rsidRPr="00412CFE" w:rsidRDefault="00262F38" w:rsidP="00262F38">
      <w:pPr>
        <w:spacing w:line="28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 w:hint="eastAsia"/>
          <w:spacing w:val="0"/>
          <w:sz w:val="20"/>
        </w:rPr>
        <w:t>1.迫切的尋求主的幫助</w:t>
      </w:r>
    </w:p>
    <w:p w:rsidR="00262F38" w:rsidRPr="00412CFE" w:rsidRDefault="00262F38" w:rsidP="00262F38">
      <w:pPr>
        <w:spacing w:line="28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/>
          <w:spacing w:val="0"/>
          <w:sz w:val="20"/>
        </w:rPr>
        <w:t>2.</w:t>
      </w:r>
      <w:r w:rsidRPr="00412CFE">
        <w:rPr>
          <w:rFonts w:ascii="華康細圓體(P)" w:eastAsia="華康細圓體(P)" w:hint="eastAsia"/>
          <w:spacing w:val="0"/>
          <w:sz w:val="20"/>
        </w:rPr>
        <w:t>在每天的需要上依靠神</w:t>
      </w:r>
    </w:p>
    <w:p w:rsidR="00262F38" w:rsidRPr="00412CFE" w:rsidRDefault="00262F38" w:rsidP="00262F38">
      <w:pPr>
        <w:spacing w:line="28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6C44B812" wp14:editId="235679CF">
            <wp:simplePos x="0" y="0"/>
            <wp:positionH relativeFrom="column">
              <wp:align>right</wp:align>
            </wp:positionH>
            <wp:positionV relativeFrom="paragraph">
              <wp:posOffset>16510</wp:posOffset>
            </wp:positionV>
            <wp:extent cx="847725" cy="565067"/>
            <wp:effectExtent l="0" t="0" r="0" b="6985"/>
            <wp:wrapNone/>
            <wp:docPr id="2" name="irc_mi" descr="「詩篇」的圖片搜尋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詩篇」的圖片搜尋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6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CFE">
        <w:rPr>
          <w:rFonts w:ascii="華康細圓體(P)" w:eastAsia="華康細圓體(P)" w:hint="eastAsia"/>
          <w:spacing w:val="0"/>
          <w:sz w:val="20"/>
        </w:rPr>
        <w:t>3.對罪</w:t>
      </w:r>
      <w:r>
        <w:rPr>
          <w:rFonts w:ascii="華康細圓體(P)" w:eastAsia="華康細圓體(P)" w:hint="eastAsia"/>
          <w:spacing w:val="0"/>
          <w:sz w:val="20"/>
        </w:rPr>
        <w:t>有</w:t>
      </w:r>
      <w:r w:rsidRPr="00412CFE">
        <w:rPr>
          <w:rFonts w:ascii="華康細圓體(P)" w:eastAsia="華康細圓體(P)" w:hint="eastAsia"/>
          <w:spacing w:val="0"/>
          <w:sz w:val="20"/>
        </w:rPr>
        <w:t>敏感</w:t>
      </w:r>
      <w:r>
        <w:rPr>
          <w:rFonts w:ascii="華康細圓體(P)" w:eastAsia="華康細圓體(P)" w:hint="eastAsia"/>
          <w:spacing w:val="0"/>
          <w:sz w:val="20"/>
        </w:rPr>
        <w:t>度</w:t>
      </w:r>
    </w:p>
    <w:p w:rsidR="00262F38" w:rsidRPr="00412CFE" w:rsidRDefault="00262F38" w:rsidP="00262F38">
      <w:pPr>
        <w:spacing w:line="28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 w:rsidRPr="00412CFE">
        <w:rPr>
          <w:rFonts w:ascii="華康細圓體(P)" w:eastAsia="華康細圓體(P)" w:hint="eastAsia"/>
          <w:spacing w:val="0"/>
          <w:sz w:val="20"/>
        </w:rPr>
        <w:t>4.有蒙赦免的確據</w:t>
      </w:r>
    </w:p>
    <w:p w:rsidR="00262F38" w:rsidRPr="00412CFE" w:rsidRDefault="00262F38" w:rsidP="00262F38">
      <w:pPr>
        <w:spacing w:line="28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5.</w:t>
      </w:r>
      <w:r w:rsidRPr="00412CFE">
        <w:rPr>
          <w:rFonts w:ascii="華康細圓體(P)" w:eastAsia="華康細圓體(P)" w:hint="eastAsia"/>
          <w:spacing w:val="0"/>
          <w:sz w:val="20"/>
        </w:rPr>
        <w:t>等候耶和華</w:t>
      </w:r>
    </w:p>
    <w:p w:rsidR="00262F38" w:rsidRDefault="00262F38" w:rsidP="00262F38">
      <w:pPr>
        <w:spacing w:line="280" w:lineRule="exact"/>
        <w:ind w:leftChars="100" w:left="224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6.有</w:t>
      </w:r>
      <w:r w:rsidRPr="00412CFE">
        <w:rPr>
          <w:rFonts w:ascii="華康細圓體(P)" w:eastAsia="華康細圓體(P)" w:hint="eastAsia"/>
          <w:spacing w:val="0"/>
          <w:sz w:val="20"/>
        </w:rPr>
        <w:t>從神來的盼望</w:t>
      </w:r>
    </w:p>
    <w:p w:rsidR="00262F38" w:rsidRPr="00412CFE" w:rsidRDefault="00262F38" w:rsidP="00262F38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現在就來</w:t>
      </w:r>
      <w:r w:rsidRPr="00412CFE">
        <w:rPr>
          <w:rFonts w:ascii="華康細圓體(P)" w:eastAsia="華康細圓體(P)" w:hint="eastAsia"/>
          <w:spacing w:val="0"/>
          <w:sz w:val="20"/>
        </w:rPr>
        <w:t>預備心</w:t>
      </w:r>
      <w:r>
        <w:rPr>
          <w:rFonts w:ascii="華康細圓體(P)" w:eastAsia="華康細圓體(P)" w:hint="eastAsia"/>
          <w:spacing w:val="0"/>
          <w:sz w:val="20"/>
        </w:rPr>
        <w:t>，好</w:t>
      </w:r>
      <w:r w:rsidRPr="00412CFE">
        <w:rPr>
          <w:rFonts w:ascii="華康細圓體(P)" w:eastAsia="華康細圓體(P)" w:hint="eastAsia"/>
          <w:spacing w:val="0"/>
          <w:sz w:val="20"/>
        </w:rPr>
        <w:t>在靈修時遇見神</w:t>
      </w:r>
      <w:r>
        <w:rPr>
          <w:rFonts w:ascii="華康細圓體(P)" w:eastAsia="華康細圓體(P)" w:hint="eastAsia"/>
          <w:spacing w:val="0"/>
          <w:sz w:val="20"/>
        </w:rPr>
        <w:t>！</w:t>
      </w:r>
    </w:p>
    <w:p w:rsidR="00262F38" w:rsidRDefault="00262F38" w:rsidP="00262F38">
      <w:pPr>
        <w:spacing w:beforeLines="20" w:before="48" w:line="320" w:lineRule="exact"/>
        <w:jc w:val="both"/>
        <w:rPr>
          <w:rFonts w:ascii="華康細圓體(P)" w:eastAsia="華康細圓體(P)"/>
          <w:spacing w:val="0"/>
          <w:sz w:val="20"/>
        </w:rPr>
      </w:pPr>
      <w:r w:rsidRPr="00001ABB">
        <w:rPr>
          <w:rFonts w:ascii="華康細圓體(P)" w:eastAsia="華康細圓體(P)" w:hint="eastAsia"/>
          <w:b/>
          <w:spacing w:val="0"/>
          <w:sz w:val="20"/>
        </w:rPr>
        <w:t>《第一種讀法》</w:t>
      </w:r>
    </w:p>
    <w:p w:rsidR="00262F38" w:rsidRDefault="00262F38" w:rsidP="00262F38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使用「</w:t>
      </w:r>
      <w:r w:rsidRPr="00084B6A">
        <w:rPr>
          <w:rFonts w:ascii="華康細圓體(P)" w:eastAsia="華康細圓體(P)" w:hint="eastAsia"/>
          <w:spacing w:val="0"/>
          <w:sz w:val="20"/>
        </w:rPr>
        <w:t>2017˙詩篇讀經計畫</w:t>
      </w:r>
      <w:r>
        <w:rPr>
          <w:rFonts w:ascii="華康細圓體(P)" w:eastAsia="華康細圓體(P)" w:hint="eastAsia"/>
          <w:spacing w:val="0"/>
          <w:sz w:val="20"/>
        </w:rPr>
        <w:t>表」(在長椅上)，從1/29~9/2每週七天、每天一段，讀完全部的《詩篇》。亦可配合《</w:t>
      </w:r>
      <w:r w:rsidRPr="00084B6A">
        <w:rPr>
          <w:rFonts w:ascii="華康細圓體(P)" w:eastAsia="華康細圓體(P)" w:hint="eastAsia"/>
          <w:spacing w:val="0"/>
          <w:sz w:val="20"/>
        </w:rPr>
        <w:t>每日靈糧舊約系列˙詩篇(上下)</w:t>
      </w:r>
      <w:r>
        <w:rPr>
          <w:rFonts w:ascii="華康細圓體(P)" w:eastAsia="華康細圓體(P)" w:hint="eastAsia"/>
          <w:spacing w:val="0"/>
          <w:sz w:val="20"/>
        </w:rPr>
        <w:t>》導讀，作為靈修讀經時的輔助材料。</w:t>
      </w:r>
    </w:p>
    <w:p w:rsidR="00262F38" w:rsidRPr="00001ABB" w:rsidRDefault="00262F38" w:rsidP="00262F38">
      <w:pPr>
        <w:spacing w:beforeLines="50" w:before="120"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001ABB">
        <w:rPr>
          <w:rFonts w:ascii="華康細圓體(P)" w:eastAsia="華康細圓體(P)" w:hint="eastAsia"/>
          <w:b/>
          <w:spacing w:val="0"/>
          <w:sz w:val="20"/>
        </w:rPr>
        <w:t>《第二種讀法》</w:t>
      </w:r>
    </w:p>
    <w:p w:rsidR="00262F38" w:rsidRDefault="00262F38" w:rsidP="00262F38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使用《</w:t>
      </w:r>
      <w:r w:rsidRPr="00084B6A">
        <w:rPr>
          <w:rFonts w:ascii="華康細圓體(P)" w:eastAsia="華康細圓體(P)" w:hint="eastAsia"/>
          <w:spacing w:val="0"/>
          <w:sz w:val="20"/>
        </w:rPr>
        <w:t>永恆的讚美--詩篇靈修365</w:t>
      </w:r>
      <w:r>
        <w:rPr>
          <w:rFonts w:ascii="華康細圓體(P)" w:eastAsia="華康細圓體(P)" w:hint="eastAsia"/>
          <w:spacing w:val="0"/>
          <w:sz w:val="20"/>
        </w:rPr>
        <w:t>》(華倫魏斯比/麥種出版社)，按照書本進度，以365天</w:t>
      </w:r>
      <w:r w:rsidRPr="00001ABB">
        <w:rPr>
          <w:rFonts w:ascii="華康細圓體(P)" w:eastAsia="華康細圓體(P)" w:hint="eastAsia"/>
          <w:spacing w:val="0"/>
          <w:sz w:val="20"/>
        </w:rPr>
        <w:t>讀完</w:t>
      </w:r>
      <w:r>
        <w:rPr>
          <w:rFonts w:ascii="華康細圓體(P)" w:eastAsia="華康細圓體(P)" w:hint="eastAsia"/>
          <w:spacing w:val="0"/>
          <w:sz w:val="20"/>
        </w:rPr>
        <w:t>《詩篇》。</w:t>
      </w: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603CC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tbl>
      <w:tblPr>
        <w:tblStyle w:val="aff5"/>
        <w:tblpPr w:leftFromText="180" w:rightFromText="180" w:vertAnchor="page" w:horzAnchor="page" w:tblpX="4591" w:tblpY="1336"/>
        <w:tblW w:w="3539" w:type="dxa"/>
        <w:tblLook w:val="04A0" w:firstRow="1" w:lastRow="0" w:firstColumn="1" w:lastColumn="0" w:noHBand="0" w:noVBand="1"/>
      </w:tblPr>
      <w:tblGrid>
        <w:gridCol w:w="1413"/>
        <w:gridCol w:w="1140"/>
        <w:gridCol w:w="986"/>
      </w:tblGrid>
      <w:tr w:rsidR="00262F38" w:rsidRPr="003031DB" w:rsidTr="008F5D84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課程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日期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講師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四福音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3/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6-10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劉介磐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兒童事工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3/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13-17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唐匯宇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和諧人生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3/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20-24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謝國銘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使徒行傳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3/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27-31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劉介磐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開拓教會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4/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5-7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曾嘉逸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保羅書信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4/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10-14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林廣耀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其它書信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4/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17-21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任駿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羅馬書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4/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24-28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王華琦</w:t>
            </w:r>
          </w:p>
        </w:tc>
      </w:tr>
      <w:tr w:rsidR="00262F38" w:rsidRPr="003031DB" w:rsidTr="008F5D84">
        <w:trPr>
          <w:trHeight w:val="567"/>
        </w:trPr>
        <w:tc>
          <w:tcPr>
            <w:tcW w:w="1413" w:type="dxa"/>
            <w:vAlign w:val="center"/>
          </w:tcPr>
          <w:p w:rsidR="008F5D84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青少年事工</w:t>
            </w:r>
          </w:p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/長青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5/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1-5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陳柏嘉/呂允仁</w:t>
            </w:r>
          </w:p>
        </w:tc>
      </w:tr>
      <w:tr w:rsidR="00262F38" w:rsidRPr="003031DB" w:rsidTr="008F5D84">
        <w:trPr>
          <w:trHeight w:val="567"/>
        </w:trPr>
        <w:tc>
          <w:tcPr>
            <w:tcW w:w="1413" w:type="dxa"/>
            <w:vAlign w:val="center"/>
          </w:tcPr>
          <w:p w:rsidR="008F5D84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門徒訓練</w:t>
            </w:r>
          </w:p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(二)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5/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8-12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陳正宗</w:t>
            </w:r>
          </w:p>
        </w:tc>
      </w:tr>
      <w:tr w:rsidR="00262F38" w:rsidRPr="003031DB" w:rsidTr="008F5D84">
        <w:trPr>
          <w:trHeight w:val="567"/>
        </w:trPr>
        <w:tc>
          <w:tcPr>
            <w:tcW w:w="1413" w:type="dxa"/>
            <w:vAlign w:val="center"/>
          </w:tcPr>
          <w:p w:rsidR="008F5D84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工人品格</w:t>
            </w:r>
          </w:p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理財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5/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15-19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王純道</w:t>
            </w:r>
          </w:p>
        </w:tc>
      </w:tr>
      <w:tr w:rsidR="00262F38" w:rsidRPr="003031DB" w:rsidTr="008F5D84">
        <w:trPr>
          <w:trHeight w:val="510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啟示錄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5/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22-26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呂允仁</w:t>
            </w:r>
          </w:p>
        </w:tc>
      </w:tr>
      <w:tr w:rsidR="00262F38" w:rsidRPr="003031DB" w:rsidTr="008F5D84">
        <w:trPr>
          <w:trHeight w:val="567"/>
        </w:trPr>
        <w:tc>
          <w:tcPr>
            <w:tcW w:w="1413" w:type="dxa"/>
            <w:vAlign w:val="center"/>
          </w:tcPr>
          <w:p w:rsidR="008F5D84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新約教會</w:t>
            </w:r>
          </w:p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的特色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5/31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-6/2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王華琦</w:t>
            </w:r>
          </w:p>
        </w:tc>
      </w:tr>
      <w:tr w:rsidR="00262F38" w:rsidRPr="003031DB" w:rsidTr="008F5D84">
        <w:trPr>
          <w:trHeight w:val="567"/>
        </w:trPr>
        <w:tc>
          <w:tcPr>
            <w:tcW w:w="1413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教牧輔導(下)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6/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5-9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彭懷冰</w:t>
            </w:r>
          </w:p>
        </w:tc>
      </w:tr>
      <w:tr w:rsidR="00262F38" w:rsidRPr="003031DB" w:rsidTr="008F5D84">
        <w:trPr>
          <w:trHeight w:val="567"/>
        </w:trPr>
        <w:tc>
          <w:tcPr>
            <w:tcW w:w="1413" w:type="dxa"/>
            <w:vAlign w:val="center"/>
          </w:tcPr>
          <w:p w:rsidR="008F5D84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基督徒的</w:t>
            </w:r>
          </w:p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婚姻與家庭</w:t>
            </w:r>
          </w:p>
        </w:tc>
        <w:tc>
          <w:tcPr>
            <w:tcW w:w="1140" w:type="dxa"/>
            <w:vAlign w:val="center"/>
          </w:tcPr>
          <w:p w:rsidR="00262F38" w:rsidRPr="00262F38" w:rsidRDefault="00262F38" w:rsidP="008F5D84">
            <w:pPr>
              <w:spacing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6/</w:t>
            </w:r>
            <w:r w:rsidRPr="00262F38">
              <w:rPr>
                <w:rFonts w:ascii="標楷體" w:eastAsia="標楷體" w:hAnsi="標楷體"/>
                <w:spacing w:val="0"/>
                <w:sz w:val="22"/>
                <w:szCs w:val="22"/>
              </w:rPr>
              <w:t>12-1</w:t>
            </w: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262F38" w:rsidRPr="00262F38" w:rsidRDefault="00262F38" w:rsidP="008F5D84">
            <w:pPr>
              <w:spacing w:beforeLines="10" w:before="24" w:afterLines="10" w:after="24" w:line="340" w:lineRule="exact"/>
              <w:jc w:val="center"/>
              <w:rPr>
                <w:rFonts w:ascii="標楷體" w:eastAsia="標楷體" w:hAnsi="標楷體"/>
                <w:spacing w:val="0"/>
                <w:sz w:val="22"/>
                <w:szCs w:val="22"/>
              </w:rPr>
            </w:pPr>
            <w:r w:rsidRPr="00262F38">
              <w:rPr>
                <w:rFonts w:ascii="標楷體" w:eastAsia="標楷體" w:hAnsi="標楷體" w:hint="eastAsia"/>
                <w:spacing w:val="0"/>
                <w:sz w:val="22"/>
                <w:szCs w:val="22"/>
              </w:rPr>
              <w:t>臧玉芝</w:t>
            </w:r>
          </w:p>
        </w:tc>
      </w:tr>
    </w:tbl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603CC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603CC">
        <w:rPr>
          <w:rFonts w:ascii="華康細圓體(P)" w:eastAsia="華康細圓體(P)"/>
          <w:b/>
          <w:spacing w:val="0"/>
          <w:sz w:val="20"/>
        </w:rPr>
        <w:tab/>
      </w:r>
      <w:r w:rsidR="007603CC"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603C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471E0E" w:rsidRDefault="00471E0E" w:rsidP="009F6D22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【訓練中心】</w:t>
      </w:r>
      <w:r w:rsidR="008F5D8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春季班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選修課程</w:t>
      </w:r>
    </w:p>
    <w:p w:rsidR="00471E0E" w:rsidRPr="00471E0E" w:rsidRDefault="00471E0E" w:rsidP="008D246E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471E0E">
        <w:rPr>
          <w:rFonts w:ascii="華康細圓體(P)" w:eastAsia="華康細圓體(P)" w:hint="eastAsia"/>
          <w:spacing w:val="0"/>
          <w:sz w:val="20"/>
        </w:rPr>
        <w:t>聚會處</w:t>
      </w:r>
      <w:r>
        <w:rPr>
          <w:rFonts w:ascii="華康細圓體(P)" w:eastAsia="華康細圓體(P)" w:hint="eastAsia"/>
          <w:spacing w:val="0"/>
          <w:sz w:val="20"/>
        </w:rPr>
        <w:t>《訓練中心》本學期課程已於上週結束，下學期將於3月6日開課。課程</w:t>
      </w:r>
      <w:r w:rsidR="008D246E">
        <w:rPr>
          <w:rFonts w:ascii="華康細圓體(P)" w:eastAsia="華康細圓體(P)" w:hint="eastAsia"/>
          <w:spacing w:val="0"/>
          <w:sz w:val="20"/>
        </w:rPr>
        <w:t>精選內容豐富，匯集聚會處最好的講師共同效力；課程開放選修，2/26前報名還有學費優惠方案，長椅上</w:t>
      </w:r>
      <w:r w:rsidR="001163C3">
        <w:rPr>
          <w:rFonts w:ascii="華康細圓體(P)" w:eastAsia="華康細圓體(P)" w:hint="eastAsia"/>
          <w:spacing w:val="0"/>
          <w:sz w:val="20"/>
        </w:rPr>
        <w:t>備</w:t>
      </w:r>
      <w:r w:rsidR="008D246E">
        <w:rPr>
          <w:rFonts w:ascii="華康細圓體(P)" w:eastAsia="華康細圓體(P)" w:hint="eastAsia"/>
          <w:spacing w:val="0"/>
          <w:sz w:val="20"/>
        </w:rPr>
        <w:t>有</w:t>
      </w:r>
      <w:r w:rsidR="008F5D84">
        <w:rPr>
          <w:rFonts w:ascii="華康細圓體(P)" w:eastAsia="華康細圓體(P)" w:hint="eastAsia"/>
          <w:spacing w:val="0"/>
          <w:sz w:val="20"/>
        </w:rPr>
        <w:t>詳細</w:t>
      </w:r>
      <w:r w:rsidR="008D246E">
        <w:rPr>
          <w:rFonts w:ascii="華康細圓體(P)" w:eastAsia="華康細圓體(P)" w:hint="eastAsia"/>
          <w:spacing w:val="0"/>
          <w:sz w:val="20"/>
        </w:rPr>
        <w:t>《選修生˙選課說明》請參閱</w:t>
      </w:r>
      <w:r w:rsidR="001163C3">
        <w:rPr>
          <w:rFonts w:ascii="華康細圓體(P)" w:eastAsia="華康細圓體(P)" w:hint="eastAsia"/>
          <w:spacing w:val="0"/>
          <w:sz w:val="20"/>
        </w:rPr>
        <w:t>。</w:t>
      </w:r>
    </w:p>
    <w:p w:rsidR="009F6D22" w:rsidRDefault="00C92040" w:rsidP="009F6D22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【為教室屋頂奉獻】</w:t>
      </w:r>
    </w:p>
    <w:p w:rsidR="00C92040" w:rsidRPr="00C92040" w:rsidRDefault="00C92040" w:rsidP="001163C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92040">
        <w:rPr>
          <w:rFonts w:ascii="華康細圓體(P)" w:eastAsia="華康細圓體(P)" w:hint="eastAsia"/>
          <w:spacing w:val="0"/>
          <w:sz w:val="20"/>
        </w:rPr>
        <w:t>教會教室區</w:t>
      </w:r>
      <w:r>
        <w:rPr>
          <w:rFonts w:ascii="華康細圓體(P)" w:eastAsia="華康細圓體(P)" w:hint="eastAsia"/>
          <w:spacing w:val="0"/>
          <w:sz w:val="20"/>
        </w:rPr>
        <w:t>(綠色</w:t>
      </w:r>
      <w:r w:rsidR="0024376C">
        <w:rPr>
          <w:rFonts w:ascii="華康細圓體(P)" w:eastAsia="華康細圓體(P)" w:hint="eastAsia"/>
          <w:spacing w:val="0"/>
          <w:sz w:val="20"/>
        </w:rPr>
        <w:t>建築</w:t>
      </w:r>
      <w:r>
        <w:rPr>
          <w:rFonts w:ascii="華康細圓體(P)" w:eastAsia="華康細圓體(P)" w:hint="eastAsia"/>
          <w:spacing w:val="0"/>
          <w:sz w:val="20"/>
        </w:rPr>
        <w:t>)已使用超過廿年，</w:t>
      </w:r>
      <w:r w:rsidR="0024376C">
        <w:rPr>
          <w:rFonts w:ascii="華康細圓體(P)" w:eastAsia="華康細圓體(P)" w:hint="eastAsia"/>
          <w:spacing w:val="0"/>
          <w:sz w:val="20"/>
        </w:rPr>
        <w:t>目前除了慕道班、團契、兒主及詩班例行使用外，也提供建中團契、福音小組借用。現在屋頂已損壞多處、遇雨則漏，潮濕傷及木料的主建築，必須整修；費用預計為10萬元，若有感動為此專案奉獻，請於奉獻袋註明</w:t>
      </w:r>
      <w:r w:rsidR="0024376C">
        <w:rPr>
          <w:rFonts w:ascii="華康細圓體(P)" w:eastAsia="華康細圓體(P)"/>
          <w:spacing w:val="0"/>
          <w:sz w:val="20"/>
        </w:rPr>
        <w:t>—</w:t>
      </w:r>
      <w:r w:rsidR="0024376C">
        <w:rPr>
          <w:rFonts w:ascii="華康細圓體(P)" w:eastAsia="華康細圓體(P)" w:hint="eastAsia"/>
          <w:spacing w:val="0"/>
          <w:sz w:val="20"/>
        </w:rPr>
        <w:t>「教室屋頂奉獻」即可。</w:t>
      </w:r>
    </w:p>
    <w:p w:rsidR="009F6D22" w:rsidRPr="0024376C" w:rsidRDefault="0024376C" w:rsidP="001163C3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24376C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24376C">
        <w:rPr>
          <w:rFonts w:ascii="華康細圓體(P)" w:eastAsia="華康細圓體(P)" w:hint="eastAsia"/>
          <w:spacing w:val="0"/>
          <w:sz w:val="20"/>
        </w:rPr>
        <w:t>下週主日</w:t>
      </w:r>
      <w:r>
        <w:rPr>
          <w:rFonts w:ascii="華康細圓體(P)" w:eastAsia="華康細圓體(P)" w:hint="eastAsia"/>
          <w:spacing w:val="0"/>
          <w:sz w:val="20"/>
        </w:rPr>
        <w:t>(1/29)適逢年初二，</w:t>
      </w:r>
      <w:r w:rsidR="00471E0E">
        <w:rPr>
          <w:rFonts w:ascii="華康細圓體(P)" w:eastAsia="華康細圓體(P)" w:hint="eastAsia"/>
          <w:spacing w:val="0"/>
          <w:sz w:val="20"/>
        </w:rPr>
        <w:t>與往年初一之「新正聚會」合併</w:t>
      </w:r>
      <w:r>
        <w:rPr>
          <w:rFonts w:ascii="華康細圓體(P)" w:eastAsia="華康細圓體(P)" w:hint="eastAsia"/>
          <w:spacing w:val="0"/>
          <w:sz w:val="20"/>
        </w:rPr>
        <w:t>舉行</w:t>
      </w:r>
      <w:r w:rsidR="00471E0E">
        <w:rPr>
          <w:rFonts w:ascii="華康細圓體(P)" w:eastAsia="華康細圓體(P)" w:hint="eastAsia"/>
          <w:spacing w:val="0"/>
          <w:sz w:val="20"/>
        </w:rPr>
        <w:t>，上午9:45~10:50講道聚會、11:00~11:30擘餅聚會。</w:t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C346E1">
        <w:rPr>
          <w:rFonts w:ascii="華康細圓體(P)" w:eastAsia="華康細圓體(P)" w:hint="eastAsia"/>
          <w:b/>
          <w:spacing w:val="16"/>
          <w:sz w:val="34"/>
          <w:szCs w:val="34"/>
        </w:rPr>
        <w:t>台北市基督徒聚會處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 w:rsidR="00882086"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="00882086">
        <w:rPr>
          <w:rFonts w:ascii="華康華綜體 Std W5" w:eastAsia="華康華綜體 Std W5" w:hAnsi="華康華綜體 Std W5" w:hint="eastAsia"/>
          <w:b/>
          <w:sz w:val="24"/>
        </w:rPr>
        <w:t xml:space="preserve">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596075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915CA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915CA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22</w:t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7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 w:rsid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="007940DF"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553E0">
        <w:rPr>
          <w:rFonts w:ascii="華康細圓體(P)" w:eastAsia="華康細圓體(P)" w:hint="eastAsia"/>
          <w:b/>
          <w:spacing w:val="0"/>
          <w:sz w:val="20"/>
        </w:rPr>
        <w:t>0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5CA6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915CA6" w:rsidRPr="00915CA6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67394A" w:rsidRPr="003C2D57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915CA6">
        <w:rPr>
          <w:rFonts w:ascii="華康隸書體W7(P)" w:eastAsia="華康隸書體W7(P)" w:hint="eastAsia"/>
          <w:bCs/>
          <w:spacing w:val="-12"/>
          <w:sz w:val="24"/>
        </w:rPr>
        <w:t>大專團契</w:t>
      </w:r>
      <w:r w:rsidR="00915CA6">
        <w:rPr>
          <w:rFonts w:ascii="華康隸書體W7(P)" w:eastAsia="華康隸書體W7(P)"/>
          <w:bCs/>
          <w:spacing w:val="-12"/>
          <w:sz w:val="24"/>
        </w:rPr>
        <w:tab/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3C2D57" w:rsidRPr="003C2D57" w:rsidRDefault="0067394A" w:rsidP="003C2D5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5CA6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3B5F58">
        <w:rPr>
          <w:rFonts w:ascii="華康隸書體W7(P)" w:eastAsia="華康隸書體W7(P)"/>
          <w:bCs/>
          <w:spacing w:val="-12"/>
          <w:sz w:val="24"/>
        </w:rPr>
        <w:tab/>
      </w:r>
      <w:r w:rsidR="003B5F5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113999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15CA6" w:rsidRPr="00915CA6">
        <w:rPr>
          <w:rFonts w:ascii="Times New Roman" w:eastAsia="華康隸書體W7(P)" w:hint="eastAsia"/>
          <w:bCs/>
          <w:spacing w:val="-10"/>
          <w:sz w:val="24"/>
        </w:rPr>
        <w:t>任</w:t>
      </w:r>
      <w:r w:rsidR="00915CA6" w:rsidRPr="00915CA6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915CA6" w:rsidRPr="00915CA6">
        <w:rPr>
          <w:rFonts w:ascii="Times New Roman" w:eastAsia="華康隸書體W7(P)" w:hint="eastAsia"/>
          <w:bCs/>
          <w:spacing w:val="-10"/>
          <w:sz w:val="24"/>
        </w:rPr>
        <w:t>駿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C2561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1553E0">
        <w:rPr>
          <w:rFonts w:ascii="Times New Roman" w:eastAsia="華康隸書體W7(P)"/>
          <w:bCs/>
          <w:spacing w:val="-10"/>
          <w:sz w:val="24"/>
        </w:rPr>
        <w:tab/>
      </w:r>
      <w:r w:rsidR="001C7666">
        <w:rPr>
          <w:rFonts w:ascii="Times New Roman" w:eastAsia="華康隸書體W7(P)"/>
          <w:bCs/>
          <w:spacing w:val="-10"/>
          <w:sz w:val="24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彭懷冰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1A0DCD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5CA6" w:rsidRPr="00915CA6">
        <w:rPr>
          <w:rFonts w:ascii="Times New Roman" w:eastAsia="華康隸書體W7(P)" w:hint="eastAsia"/>
          <w:bCs/>
          <w:spacing w:val="-10"/>
          <w:sz w:val="24"/>
        </w:rPr>
        <w:t>我們準備好了嗎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C7666">
        <w:rPr>
          <w:rFonts w:ascii="華康細圓體(P)" w:eastAsia="華康細圓體(P)"/>
          <w:b/>
          <w:spacing w:val="0"/>
          <w:sz w:val="20"/>
        </w:rPr>
        <w:tab/>
      </w:r>
      <w:r w:rsidR="00915CA6">
        <w:rPr>
          <w:rFonts w:ascii="華康細圓體(P)" w:eastAsia="華康細圓體(P)" w:hint="eastAsia"/>
          <w:b/>
          <w:spacing w:val="0"/>
          <w:sz w:val="20"/>
        </w:rPr>
        <w:t>敬拜與祝福</w:t>
      </w:r>
    </w:p>
    <w:p w:rsidR="00915CA6" w:rsidRDefault="0067394A" w:rsidP="00915CA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915CA6" w:rsidRPr="00915CA6">
        <w:rPr>
          <w:rFonts w:ascii="華康隸書體W7(P)" w:eastAsia="華康隸書體W7(P)" w:hint="eastAsia"/>
          <w:bCs/>
          <w:spacing w:val="-12"/>
          <w:sz w:val="24"/>
        </w:rPr>
        <w:t>帖撒羅尼迦前書2:1-13</w:t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C7666" w:rsidRPr="00113999">
        <w:rPr>
          <w:rFonts w:ascii="華康細圓體(P)" w:eastAsia="華康細圓體(P)" w:hint="eastAsia"/>
          <w:b/>
          <w:spacing w:val="0"/>
          <w:sz w:val="20"/>
        </w:rPr>
        <w:tab/>
      </w:r>
      <w:r w:rsidR="00915CA6" w:rsidRPr="00915CA6">
        <w:rPr>
          <w:rFonts w:ascii="華康細圓體(P)" w:eastAsia="華康細圓體(P)" w:hint="eastAsia"/>
          <w:b/>
          <w:spacing w:val="0"/>
          <w:sz w:val="20"/>
        </w:rPr>
        <w:t>創</w:t>
      </w:r>
      <w:r w:rsidR="00915CA6">
        <w:rPr>
          <w:rFonts w:ascii="華康細圓體(P)" w:eastAsia="華康細圓體(P)" w:hint="eastAsia"/>
          <w:b/>
          <w:spacing w:val="0"/>
          <w:sz w:val="20"/>
        </w:rPr>
        <w:t>世記</w:t>
      </w:r>
      <w:r w:rsidR="00915CA6" w:rsidRPr="00915CA6">
        <w:rPr>
          <w:rFonts w:ascii="華康細圓體(P)" w:eastAsia="華康細圓體(P)" w:hint="eastAsia"/>
          <w:b/>
          <w:spacing w:val="0"/>
          <w:sz w:val="20"/>
        </w:rPr>
        <w:t>12:1-8</w:t>
      </w:r>
    </w:p>
    <w:p w:rsidR="0067394A" w:rsidRDefault="0067394A" w:rsidP="00915CA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15CA6" w:rsidRPr="00915CA6">
        <w:rPr>
          <w:rFonts w:ascii="華康隸書體W7(P)" w:eastAsia="華康隸書體W7(P)" w:hint="eastAsia"/>
          <w:bCs/>
          <w:spacing w:val="-12"/>
          <w:sz w:val="24"/>
        </w:rPr>
        <w:t>王雅麗姊妹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915CA6">
        <w:rPr>
          <w:rFonts w:ascii="Times New Roman" w:eastAsia="華康細圓體(P)" w:hint="eastAsia"/>
          <w:b/>
          <w:spacing w:val="0"/>
          <w:sz w:val="20"/>
        </w:rPr>
        <w:t>陳美月</w:t>
      </w:r>
      <w:r w:rsidR="003B5F58">
        <w:rPr>
          <w:rFonts w:ascii="Times New Roman" w:eastAsia="華康細圓體(P)" w:hint="eastAsia"/>
          <w:b/>
          <w:spacing w:val="0"/>
          <w:sz w:val="20"/>
        </w:rPr>
        <w:t>姊妹</w:t>
      </w:r>
      <w:r w:rsidR="003B5F5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915CA6">
        <w:rPr>
          <w:rFonts w:ascii="Times New Roman" w:eastAsia="華康細圓體(P)" w:hint="eastAsia"/>
          <w:b/>
          <w:spacing w:val="0"/>
          <w:sz w:val="20"/>
        </w:rPr>
        <w:t>金貞美</w:t>
      </w:r>
      <w:r w:rsidR="003B5F58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DB1905" w:rsidRPr="00915CA6" w:rsidRDefault="00B54DA6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3B5F58" w:rsidRPr="00915CA6">
        <w:rPr>
          <w:rFonts w:ascii="華康隸書體W7(P)" w:eastAsia="華康隸書體W7(P)" w:hint="eastAsia"/>
          <w:bCs/>
          <w:spacing w:val="-12"/>
          <w:sz w:val="24"/>
        </w:rPr>
        <w:t>林寶猜姊妹</w:t>
      </w:r>
      <w:r w:rsidR="00915CA6">
        <w:rPr>
          <w:rFonts w:ascii="華康隸書體W7(P)" w:eastAsia="華康隸書體W7(P)"/>
          <w:bCs/>
          <w:spacing w:val="-12"/>
          <w:sz w:val="24"/>
        </w:rPr>
        <w:tab/>
      </w:r>
      <w:r w:rsidR="00915CA6">
        <w:rPr>
          <w:rFonts w:ascii="華康隸書體W7(P)" w:eastAsia="華康隸書體W7(P)"/>
          <w:bCs/>
          <w:spacing w:val="-12"/>
          <w:sz w:val="24"/>
        </w:rPr>
        <w:tab/>
      </w:r>
      <w:r w:rsidR="00915CA6">
        <w:rPr>
          <w:rFonts w:ascii="華康隸書體W7(P)" w:eastAsia="華康隸書體W7(P)"/>
          <w:bCs/>
          <w:spacing w:val="-12"/>
          <w:sz w:val="24"/>
        </w:rPr>
        <w:tab/>
      </w:r>
      <w:r w:rsidR="00915CA6">
        <w:rPr>
          <w:rFonts w:ascii="華康隸書體W7(P)" w:eastAsia="華康隸書體W7(P)"/>
          <w:bCs/>
          <w:spacing w:val="-12"/>
          <w:sz w:val="24"/>
        </w:rPr>
        <w:tab/>
      </w:r>
      <w:r w:rsidR="00915CA6" w:rsidRPr="00915CA6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7940D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DE7D90" w:rsidRDefault="00DE7D90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真正的智慧是「在主裡常常喜樂」。</w:t>
      </w:r>
    </w:p>
    <w:p w:rsidR="00DE7D90" w:rsidRDefault="00DE7D90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如此，撒旦直指為神工作是件苦差事的謊言，就會不攻自破。</w:t>
      </w:r>
    </w:p>
    <w:p w:rsidR="00B15F77" w:rsidRPr="00B15F77" w:rsidRDefault="00901A44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</w:t>
      </w:r>
      <w:r w:rsidR="00DE7D90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~戴德生~</w:t>
      </w:r>
    </w:p>
    <w:p w:rsidR="008F5D84" w:rsidRPr="008F5D84" w:rsidRDefault="008F5D84" w:rsidP="008F5D84">
      <w:pPr>
        <w:spacing w:line="320" w:lineRule="exact"/>
        <w:jc w:val="center"/>
        <w:rPr>
          <w:rFonts w:ascii="標楷體" w:eastAsia="標楷體" w:hAnsi="標楷體" w:hint="eastAsia"/>
          <w:b/>
          <w:spacing w:val="0"/>
          <w:sz w:val="24"/>
          <w:szCs w:val="24"/>
        </w:rPr>
      </w:pPr>
      <w:r w:rsidRPr="008F5D84">
        <w:rPr>
          <w:rFonts w:ascii="標楷體" w:eastAsia="標楷體" w:hAnsi="標楷體" w:hint="eastAsia"/>
          <w:b/>
          <w:spacing w:val="0"/>
          <w:sz w:val="24"/>
          <w:szCs w:val="24"/>
        </w:rPr>
        <w:t>《</w:t>
      </w:r>
      <w:r w:rsidRPr="008F5D84">
        <w:rPr>
          <w:rFonts w:ascii="標楷體" w:eastAsia="標楷體" w:hAnsi="標楷體" w:hint="eastAsia"/>
          <w:b/>
          <w:spacing w:val="0"/>
          <w:sz w:val="24"/>
          <w:szCs w:val="24"/>
        </w:rPr>
        <w:t>基督徒聚會處訓練中心</w:t>
      </w:r>
      <w:r w:rsidRPr="008F5D84">
        <w:rPr>
          <w:rFonts w:ascii="標楷體" w:eastAsia="標楷體" w:hAnsi="標楷體" w:hint="eastAsia"/>
          <w:b/>
          <w:spacing w:val="0"/>
          <w:sz w:val="24"/>
          <w:szCs w:val="24"/>
        </w:rPr>
        <w:t>》</w:t>
      </w:r>
      <w:r w:rsidRPr="008F5D84">
        <w:rPr>
          <w:rFonts w:ascii="標楷體" w:eastAsia="標楷體" w:hAnsi="標楷體" w:hint="eastAsia"/>
          <w:b/>
          <w:spacing w:val="0"/>
          <w:sz w:val="24"/>
          <w:szCs w:val="24"/>
        </w:rPr>
        <w:t>CTIT</w:t>
      </w:r>
    </w:p>
    <w:p w:rsidR="008F5D84" w:rsidRDefault="008F5D84" w:rsidP="008F5D84">
      <w:pPr>
        <w:spacing w:line="320" w:lineRule="exact"/>
        <w:jc w:val="center"/>
        <w:rPr>
          <w:rFonts w:ascii="標楷體" w:eastAsia="標楷體" w:hAnsi="標楷體"/>
          <w:b/>
          <w:spacing w:val="0"/>
          <w:sz w:val="24"/>
          <w:szCs w:val="24"/>
        </w:rPr>
      </w:pPr>
      <w:r w:rsidRPr="008F5D84">
        <w:rPr>
          <w:rFonts w:ascii="標楷體" w:eastAsia="標楷體" w:hAnsi="標楷體" w:hint="eastAsia"/>
          <w:b/>
          <w:spacing w:val="0"/>
          <w:sz w:val="24"/>
          <w:szCs w:val="24"/>
        </w:rPr>
        <w:t>2017春季班</w:t>
      </w:r>
      <w:r w:rsidRPr="008F5D84">
        <w:rPr>
          <w:rFonts w:ascii="標楷體" w:eastAsia="標楷體" w:hAnsi="標楷體" w:hint="eastAsia"/>
          <w:b/>
          <w:spacing w:val="0"/>
          <w:sz w:val="24"/>
          <w:szCs w:val="24"/>
        </w:rPr>
        <w:t>˙課程表</w:t>
      </w:r>
    </w:p>
    <w:p w:rsidR="008F5D84" w:rsidRPr="008F5D84" w:rsidRDefault="008F5D84" w:rsidP="008F5D84">
      <w:pPr>
        <w:spacing w:line="320" w:lineRule="exact"/>
        <w:jc w:val="center"/>
        <w:rPr>
          <w:rFonts w:ascii="標楷體" w:eastAsia="標楷體" w:hAnsi="標楷體" w:hint="eastAsia"/>
          <w:spacing w:val="0"/>
          <w:sz w:val="24"/>
          <w:szCs w:val="24"/>
        </w:rPr>
      </w:pPr>
    </w:p>
    <w:sectPr w:rsidR="008F5D84" w:rsidRPr="008F5D8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76" w:rsidRDefault="00EA1D76">
      <w:r>
        <w:separator/>
      </w:r>
    </w:p>
  </w:endnote>
  <w:endnote w:type="continuationSeparator" w:id="0">
    <w:p w:rsidR="00EA1D76" w:rsidRDefault="00E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YaW3-B5">
    <w:panose1 w:val="030003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76" w:rsidRDefault="00EA1D76">
      <w:r>
        <w:separator/>
      </w:r>
    </w:p>
  </w:footnote>
  <w:footnote w:type="continuationSeparator" w:id="0">
    <w:p w:rsidR="00EA1D76" w:rsidRDefault="00EA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7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6"/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1ABB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C36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3CC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bj7nqkdDRAhUBTJQKHXM3CP4QjRwIBw&amp;url=http://faith100.org/%E6%BE%B3%E9%96%80%E6%95%99%E6%9C%83%E6%95%97%E6%96%BC%E5%82%B3%E5%A4%AA%E5%A4%9A%E7%A6%8F/22523&amp;psig=AFQjCNGCbuTOciBvOwsxhP5bzqet7TdJaA&amp;ust=1484981618183657" TargetMode="Externa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i4uZaMktDRAhUJHJQKHVQSCLkQjRwIBw&amp;url=http://faith100.org/%E6%9C%89%E5%BF%83%E4%BA%BA%EF%BC%9A%E5%82%B3%E7%A6%8F%E9%9F%B3%E6%98%AF%E9%80%99%E6%A8%A3%E7%9A%84%E9%BA%BD%EF%BC%9F/27751&amp;psig=AFQjCNGCbuTOciBvOwsxhP5bzqet7TdJaA&amp;ust=148498161818365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.tw/url?sa=i&amp;rct=j&amp;q=&amp;esrc=s&amp;source=images&amp;cd=&amp;cad=rja&amp;uact=8&amp;ved=0ahUKEwjImLfkyr7RAhVDI5QKHU0TAhEQjRwIBw&amp;url=https://koowaihung.wordpress.com/tag/%E8%A9%A9%E7%AF%87%E4%B8%80/&amp;psig=AFQjCNE85RhyuRkZOPmylwbxIaN42mDcyw&amp;ust=14843766047125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70BA-8D3C-4948-8C91-09A2322B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239</TotalTime>
  <Pages>2</Pages>
  <Words>410</Words>
  <Characters>2337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2742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2017-01-20T09:00:00Z</cp:lastPrinted>
  <dcterms:created xsi:type="dcterms:W3CDTF">2017-01-19T04:53:00Z</dcterms:created>
  <dcterms:modified xsi:type="dcterms:W3CDTF">2017-01-20T09:17:00Z</dcterms:modified>
</cp:coreProperties>
</file>