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08C8" w:rsidRPr="00D814A2" w:rsidRDefault="00D822AC" w:rsidP="00A408C8">
      <w:pPr>
        <w:widowControl/>
        <w:shd w:val="clear" w:color="auto" w:fill="FFFFFF"/>
        <w:spacing w:line="400" w:lineRule="exact"/>
        <w:jc w:val="both"/>
        <w:rPr>
          <w:rFonts w:ascii="華康魏碑體(P)" w:eastAsia="華康魏碑體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4A2">
        <w:rPr>
          <w:rFonts w:ascii="華康魏碑體(P)" w:eastAsia="華康魏碑體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A408C8" w:rsidRPr="00D814A2" w:rsidRDefault="00A408C8" w:rsidP="00A408C8">
      <w:pPr>
        <w:widowControl/>
        <w:shd w:val="clear" w:color="auto" w:fill="FFFFFF"/>
        <w:spacing w:line="400" w:lineRule="exact"/>
        <w:jc w:val="both"/>
        <w:rPr>
          <w:rFonts w:ascii="華康魏碑體(P)" w:eastAsia="華康魏碑體(P)" w:hAnsi="微軟正黑體" w:cs="華康中黑體(P)"/>
          <w:bCs/>
          <w:spacing w:val="-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4A2">
        <w:rPr>
          <w:rFonts w:ascii="華康魏碑體(P)" w:eastAsia="華康魏碑體(P)" w:hAnsi="微軟正黑體" w:cs="華康中黑體(P)" w:hint="eastAsia"/>
          <w:bCs/>
          <w:spacing w:val="-14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神的話完美、比黃金更寶貴</w:t>
      </w:r>
    </w:p>
    <w:p w:rsidR="00A408C8" w:rsidRPr="00D814A2" w:rsidRDefault="00A408C8" w:rsidP="00A408C8">
      <w:pPr>
        <w:widowControl/>
        <w:shd w:val="clear" w:color="auto" w:fill="FFFFFF"/>
        <w:spacing w:beforeLines="20" w:before="48" w:line="400" w:lineRule="exact"/>
        <w:jc w:val="both"/>
        <w:rPr>
          <w:rFonts w:ascii="華康魏碑體(P)" w:eastAsia="華康魏碑體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4A2">
        <w:rPr>
          <w:rFonts w:ascii="華康魏碑體(P)" w:eastAsia="華康魏碑體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魏啟源弟兄</w:t>
      </w:r>
      <w:r w:rsidRPr="00D814A2">
        <w:rPr>
          <w:rFonts w:ascii="華康魏碑體(P)" w:eastAsia="華康魏碑體(P)" w:hAnsi="微軟正黑體" w:cs="華康中黑體(P)" w:hint="eastAsia"/>
          <w:bCs/>
          <w:spacing w:val="0"/>
          <w:sz w:val="23"/>
          <w:szCs w:val="23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(中華福音神學院)</w:t>
      </w:r>
    </w:p>
    <w:p w:rsidR="00A408C8" w:rsidRPr="00D814A2" w:rsidRDefault="00A408C8" w:rsidP="00A408C8">
      <w:pPr>
        <w:widowControl/>
        <w:shd w:val="clear" w:color="auto" w:fill="FFFFFF"/>
        <w:adjustRightInd/>
        <w:spacing w:line="400" w:lineRule="exact"/>
        <w:textAlignment w:val="auto"/>
        <w:rPr>
          <w:rFonts w:ascii="華康魏碑體(P)" w:eastAsia="華康魏碑體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14A2">
        <w:rPr>
          <w:rFonts w:ascii="華康魏碑體(P)" w:eastAsia="華康魏碑體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經文︰詩篇19</w:t>
      </w:r>
    </w:p>
    <w:p w:rsidR="00A408C8" w:rsidRPr="00D814A2" w:rsidRDefault="00A408C8" w:rsidP="00B11DCE">
      <w:pPr>
        <w:widowControl/>
        <w:shd w:val="clear" w:color="auto" w:fill="FFFFFF"/>
        <w:adjustRightInd/>
        <w:spacing w:beforeLines="100" w:before="24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全能的神藉著各種方式啟示祂自己，為了使世人認識、敬畏祂。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《詩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19》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描述神兩項重要的啟示，與我們有密切的關係。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b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b/>
          <w:spacing w:val="0"/>
          <w:kern w:val="0"/>
          <w:sz w:val="23"/>
          <w:szCs w:val="23"/>
        </w:rPr>
        <w:t>壹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hint="eastAsia"/>
          <w:b/>
          <w:spacing w:val="0"/>
          <w:kern w:val="0"/>
          <w:sz w:val="23"/>
          <w:szCs w:val="23"/>
        </w:rPr>
        <w:t>神的創造之啟示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(19.1-6)</w:t>
      </w:r>
    </w:p>
    <w:p w:rsidR="00B11DCE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ㄧ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諸天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/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穹蒼宣揚神的榮耀</w:t>
      </w:r>
    </w:p>
    <w:p w:rsidR="00A408C8" w:rsidRPr="00D814A2" w:rsidRDefault="00B11DCE" w:rsidP="00B11DCE">
      <w:pPr>
        <w:widowControl/>
        <w:shd w:val="clear" w:color="auto" w:fill="FFFFFF"/>
        <w:adjustRightInd/>
        <w:spacing w:line="320" w:lineRule="exact"/>
        <w:ind w:left="345" w:hangingChars="150" w:hanging="345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 xml:space="preserve">  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(19.1 - 4</w:t>
      </w:r>
      <w:r w:rsidR="00A408C8"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上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)</w:t>
      </w:r>
    </w:p>
    <w:p w:rsidR="00A408C8" w:rsidRPr="00D814A2" w:rsidRDefault="00A408C8" w:rsidP="000C202F">
      <w:pPr>
        <w:pStyle w:val="afc"/>
        <w:numPr>
          <w:ilvl w:val="0"/>
          <w:numId w:val="18"/>
        </w:num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浩瀚無際的天空，述說神的榮耀和祂的工作。</w:t>
      </w:r>
    </w:p>
    <w:p w:rsidR="000C202F" w:rsidRPr="00D814A2" w:rsidRDefault="000C202F" w:rsidP="000C202F">
      <w:p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2.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白日和夜晚傳出知識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—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關於神的知識</w:t>
      </w:r>
      <w:r w:rsidR="00B11DCE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。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二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太陽顯明神的智慧和能力</w:t>
      </w:r>
    </w:p>
    <w:p w:rsidR="00A408C8" w:rsidRPr="00D814A2" w:rsidRDefault="00A408C8" w:rsidP="00A408C8">
      <w:pPr>
        <w:widowControl/>
        <w:shd w:val="clear" w:color="auto" w:fill="FFFFFF"/>
        <w:adjustRightInd/>
        <w:spacing w:line="320" w:lineRule="exact"/>
        <w:ind w:left="345" w:hangingChars="150" w:hanging="345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 xml:space="preserve">  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(19.4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下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- 6)</w:t>
      </w:r>
    </w:p>
    <w:p w:rsidR="00A408C8" w:rsidRPr="00D814A2" w:rsidRDefault="00A408C8" w:rsidP="000C202F">
      <w:pPr>
        <w:pStyle w:val="afc"/>
        <w:numPr>
          <w:ilvl w:val="0"/>
          <w:numId w:val="19"/>
        </w:num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神在天空中設立太陽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—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創造諸天的重要成就</w:t>
      </w:r>
    </w:p>
    <w:p w:rsidR="000C202F" w:rsidRPr="00D814A2" w:rsidRDefault="000C202F" w:rsidP="000C202F">
      <w:p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2.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太陽像步出洞房的新郎和歡然奔跑的勇士，繞行天空，使萬物得到它的熱氣。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三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神的創造對我們的意義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ind w:leftChars="100" w:left="224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敏銳地觀察天地萬物之奇妙而曉悟神的存在和榮耀，進而尋求更認識祂。</w:t>
      </w:r>
    </w:p>
    <w:p w:rsidR="00B11DCE" w:rsidRPr="00D814A2" w:rsidRDefault="00B11DCE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b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b/>
          <w:spacing w:val="0"/>
          <w:kern w:val="0"/>
          <w:sz w:val="23"/>
          <w:szCs w:val="23"/>
        </w:rPr>
        <w:t>貳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hint="eastAsia"/>
          <w:b/>
          <w:spacing w:val="0"/>
          <w:kern w:val="0"/>
          <w:sz w:val="23"/>
          <w:szCs w:val="23"/>
        </w:rPr>
        <w:t>神的律法之啟示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 xml:space="preserve"> (19.7-11)</w:t>
      </w:r>
    </w:p>
    <w:p w:rsidR="00B11DCE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ㄧ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神的話之美善和對人的益處</w:t>
      </w:r>
    </w:p>
    <w:p w:rsidR="00A408C8" w:rsidRPr="00D814A2" w:rsidRDefault="00B11DCE" w:rsidP="00B11DCE">
      <w:pPr>
        <w:widowControl/>
        <w:shd w:val="clear" w:color="auto" w:fill="FFFFFF"/>
        <w:adjustRightInd/>
        <w:spacing w:line="320" w:lineRule="exact"/>
        <w:ind w:left="345" w:hangingChars="150" w:hanging="345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 xml:space="preserve">  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(19.7-9)</w:t>
      </w:r>
    </w:p>
    <w:p w:rsidR="00A408C8" w:rsidRPr="00D814A2" w:rsidRDefault="00A408C8" w:rsidP="000C202F">
      <w:pPr>
        <w:pStyle w:val="afc"/>
        <w:numPr>
          <w:ilvl w:val="0"/>
          <w:numId w:val="20"/>
        </w:num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「耶和華的律法全備，使人甦醒」(19.7上，和修) —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赦免人的罪，給人新生命</w:t>
      </w:r>
      <w:r w:rsidR="00B11DCE" w:rsidRPr="00D814A2">
        <w:rPr>
          <w:rFonts w:ascii="華康仿宋體W4" w:eastAsia="華康仿宋體W4" w:hAnsi="LiSong Pro Light" w:cs="新細明體" w:hint="eastAsia"/>
          <w:sz w:val="23"/>
          <w:szCs w:val="23"/>
        </w:rPr>
        <w:t>。</w:t>
      </w:r>
    </w:p>
    <w:p w:rsidR="000C202F" w:rsidRPr="00D814A2" w:rsidRDefault="000C202F" w:rsidP="000C202F">
      <w:p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</w:p>
    <w:p w:rsidR="00A408C8" w:rsidRPr="00D814A2" w:rsidRDefault="00A408C8" w:rsidP="000C202F">
      <w:pPr>
        <w:pStyle w:val="afc"/>
        <w:numPr>
          <w:ilvl w:val="0"/>
          <w:numId w:val="20"/>
        </w:num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「耶和華的法度確定，使愚蒙人有智慧」(19.7下) —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開始敬畏耶和華，在生活各方面遵行神的旨意</w:t>
      </w:r>
      <w:r w:rsidR="00B11DCE" w:rsidRPr="00D814A2">
        <w:rPr>
          <w:rFonts w:ascii="華康仿宋體W4" w:eastAsia="華康仿宋體W4" w:hAnsi="LiSong Pro Light" w:cs="新細明體" w:hint="eastAsia"/>
          <w:sz w:val="23"/>
          <w:szCs w:val="23"/>
        </w:rPr>
        <w:t>。</w:t>
      </w:r>
    </w:p>
    <w:p w:rsidR="000C202F" w:rsidRPr="00D814A2" w:rsidRDefault="000C202F" w:rsidP="000C202F">
      <w:pPr>
        <w:pStyle w:val="afc"/>
        <w:rPr>
          <w:rFonts w:ascii="華康仿宋體W4" w:eastAsia="華康仿宋體W4" w:hAnsi="LiSong Pro Light" w:cs="新細明體" w:hint="eastAsia"/>
          <w:sz w:val="23"/>
          <w:szCs w:val="23"/>
        </w:rPr>
      </w:pPr>
    </w:p>
    <w:p w:rsidR="00A408C8" w:rsidRPr="00D814A2" w:rsidRDefault="00A408C8" w:rsidP="000C202F">
      <w:pPr>
        <w:pStyle w:val="afc"/>
        <w:numPr>
          <w:ilvl w:val="0"/>
          <w:numId w:val="20"/>
        </w:num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「耶和華的訓詞正直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，使人心快活」(19.8上) —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使人過正直的生活，心裡喜樂</w:t>
      </w:r>
      <w:r w:rsidR="00B11DCE" w:rsidRPr="00D814A2">
        <w:rPr>
          <w:rFonts w:ascii="華康仿宋體W4" w:eastAsia="華康仿宋體W4" w:hAnsi="LiSong Pro Light" w:cs="新細明體" w:hint="eastAsia"/>
          <w:sz w:val="23"/>
          <w:szCs w:val="23"/>
        </w:rPr>
        <w:t>。</w:t>
      </w:r>
    </w:p>
    <w:p w:rsidR="000C202F" w:rsidRPr="00D814A2" w:rsidRDefault="000C202F" w:rsidP="000C202F">
      <w:pPr>
        <w:pStyle w:val="afc"/>
        <w:rPr>
          <w:rFonts w:ascii="華康仿宋體W4" w:eastAsia="華康仿宋體W4" w:hAnsi="LiSong Pro Light" w:cs="新細明體" w:hint="eastAsia"/>
          <w:sz w:val="23"/>
          <w:szCs w:val="23"/>
        </w:rPr>
      </w:pP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4.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「耶和華的命令清潔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，使人眼目明亮」(19.8下) —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明白真理、了解生命真正重要的目標和價值</w:t>
      </w:r>
      <w:r w:rsidR="00B11DCE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。</w:t>
      </w:r>
    </w:p>
    <w:p w:rsidR="00A408C8" w:rsidRPr="00D814A2" w:rsidRDefault="00A408C8" w:rsidP="000C202F">
      <w:pPr>
        <w:pStyle w:val="afc"/>
        <w:numPr>
          <w:ilvl w:val="0"/>
          <w:numId w:val="20"/>
        </w:num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「對神的敬畏是純潔的，存到永遠(19.9上，我的翻譯)」—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z w:val="23"/>
          <w:szCs w:val="23"/>
        </w:rPr>
        <w:t>人對神純潔的敬畏，將永遠長存</w:t>
      </w:r>
      <w:r w:rsidR="00B11DCE" w:rsidRPr="00D814A2">
        <w:rPr>
          <w:rFonts w:ascii="華康仿宋體W4" w:eastAsia="華康仿宋體W4" w:hAnsi="LiSong Pro Light" w:cs="新細明體" w:hint="eastAsia"/>
          <w:sz w:val="23"/>
          <w:szCs w:val="23"/>
        </w:rPr>
        <w:t>。</w:t>
      </w:r>
    </w:p>
    <w:p w:rsidR="000C202F" w:rsidRPr="00D814A2" w:rsidRDefault="000C202F" w:rsidP="000C202F">
      <w:pPr>
        <w:shd w:val="clear" w:color="auto" w:fill="FFFFFF"/>
        <w:spacing w:beforeLines="50" w:before="120" w:line="320" w:lineRule="exact"/>
        <w:jc w:val="both"/>
        <w:rPr>
          <w:rFonts w:ascii="華康仿宋體W4" w:eastAsia="華康仿宋體W4" w:hAnsi="LiSong Pro Light" w:cs="新細明體" w:hint="eastAsia"/>
          <w:sz w:val="23"/>
          <w:szCs w:val="23"/>
        </w:rPr>
      </w:pP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6.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「耶和華的典章真實，全然公義」(19.9下) —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神在律法裡關於人的行為之教導，是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完全公義的</w:t>
      </w:r>
      <w:r w:rsidR="00B11DCE"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。</w:t>
      </w:r>
    </w:p>
    <w:p w:rsidR="00B11DCE" w:rsidRPr="00D814A2" w:rsidRDefault="00B11DCE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0C202F" w:rsidRPr="00D814A2" w:rsidRDefault="000C202F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二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神的話之價值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(19.10-11)</w:t>
      </w: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bookmarkStart w:id="0" w:name="_GoBack"/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1.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比純金更寶貴、比蜂蜜更甘</w:t>
      </w:r>
      <w:bookmarkEnd w:id="0"/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甜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(19.10)</w:t>
      </w:r>
      <w:r w:rsidR="00B11DCE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。</w:t>
      </w:r>
    </w:p>
    <w:p w:rsidR="00A408C8" w:rsidRPr="00D814A2" w:rsidRDefault="00B11DCE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《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參見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箴8.10-11；詩119.103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》</w:t>
      </w:r>
    </w:p>
    <w:p w:rsidR="000C202F" w:rsidRPr="00D814A2" w:rsidRDefault="000C202F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2.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神的僕人受神的話警戒、謹守遵行，必得美好的獎賞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(19.11)</w:t>
      </w:r>
      <w:r w:rsidR="00B11DCE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。</w:t>
      </w:r>
    </w:p>
    <w:p w:rsidR="00A408C8" w:rsidRPr="00D814A2" w:rsidRDefault="00B11DCE" w:rsidP="00B11DCE">
      <w:pPr>
        <w:widowControl/>
        <w:shd w:val="clear" w:color="auto" w:fill="FFFFFF"/>
        <w:adjustRightInd/>
        <w:spacing w:beforeLines="50" w:before="120" w:line="320" w:lineRule="exact"/>
        <w:ind w:leftChars="150" w:left="635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 xml:space="preserve">   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--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生命、喜樂、智慧、知足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(19.7-9；參見箴22.4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)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。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B11DCE" w:rsidRPr="00D814A2" w:rsidRDefault="00B11DCE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三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神完美的話對我們的意義</w:t>
      </w:r>
    </w:p>
    <w:p w:rsidR="00A408C8" w:rsidRPr="00D814A2" w:rsidRDefault="00B11DCE" w:rsidP="00B11DCE">
      <w:pPr>
        <w:widowControl/>
        <w:shd w:val="clear" w:color="auto" w:fill="FFFFFF"/>
        <w:adjustRightInd/>
        <w:spacing w:beforeLines="50" w:before="120" w:line="320" w:lineRule="exact"/>
        <w:ind w:leftChars="50" w:left="411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 xml:space="preserve">   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--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神的話如此美善，我們是否每天渴慕研讀聖經、謹守遵行？</w:t>
      </w: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b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b/>
          <w:spacing w:val="0"/>
          <w:kern w:val="0"/>
          <w:sz w:val="23"/>
          <w:szCs w:val="23"/>
        </w:rPr>
        <w:t>參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cs="新細明體" w:hint="eastAsia"/>
          <w:b/>
          <w:spacing w:val="0"/>
          <w:kern w:val="0"/>
          <w:sz w:val="23"/>
          <w:szCs w:val="23"/>
        </w:rPr>
        <w:t>詩人的祈禱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int="eastAsia"/>
          <w:b/>
          <w:spacing w:val="0"/>
          <w:kern w:val="0"/>
          <w:sz w:val="23"/>
          <w:szCs w:val="23"/>
        </w:rPr>
        <w:t>(19.12-14)</w:t>
      </w: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ㄧ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求神赦免他的罪、使他不犯罪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(19.12-13)</w:t>
      </w:r>
    </w:p>
    <w:p w:rsidR="000C202F" w:rsidRPr="00D814A2" w:rsidRDefault="000C202F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二.願他口中的言語、心裡的意念、蒙祂悅納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 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(19.14)</w:t>
      </w:r>
    </w:p>
    <w:p w:rsidR="000C202F" w:rsidRPr="00D814A2" w:rsidRDefault="000C202F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三.我們要如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何回應神？</w:t>
      </w:r>
    </w:p>
    <w:p w:rsidR="00A408C8" w:rsidRPr="00D814A2" w:rsidRDefault="00B11DCE" w:rsidP="00B11DCE">
      <w:pPr>
        <w:widowControl/>
        <w:shd w:val="clear" w:color="auto" w:fill="FFFFFF"/>
        <w:adjustRightInd/>
        <w:spacing w:beforeLines="50" w:before="120" w:line="320" w:lineRule="exact"/>
        <w:ind w:leftChars="50" w:left="411" w:hangingChars="130" w:hanging="299"/>
        <w:jc w:val="both"/>
        <w:textAlignment w:val="auto"/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 xml:space="preserve">   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—</w:t>
      </w:r>
      <w:r w:rsidR="00A408C8"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 </w:t>
      </w:r>
      <w:r w:rsidR="00A408C8"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讓神的話住在我們心裡、心思意念聖潔、在生活中遵行神的旨意、蒙祂悅納</w:t>
      </w:r>
    </w:p>
    <w:p w:rsidR="00B11DCE" w:rsidRPr="00D814A2" w:rsidRDefault="00B11DCE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0C202F" w:rsidRPr="00D814A2" w:rsidRDefault="000C202F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/>
          <w:spacing w:val="0"/>
          <w:kern w:val="0"/>
          <w:sz w:val="23"/>
          <w:szCs w:val="23"/>
        </w:rPr>
      </w:pPr>
    </w:p>
    <w:p w:rsidR="00A408C8" w:rsidRPr="00D814A2" w:rsidRDefault="00A408C8" w:rsidP="00A408C8">
      <w:pPr>
        <w:widowControl/>
        <w:shd w:val="clear" w:color="auto" w:fill="FFFFFF"/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="LiSong Pro Light" w:cs="新細明體" w:hint="eastAsia"/>
          <w:b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b/>
          <w:spacing w:val="0"/>
          <w:kern w:val="0"/>
          <w:sz w:val="23"/>
          <w:szCs w:val="23"/>
        </w:rPr>
        <w:t>結論</w:t>
      </w: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ㄧ</w:t>
      </w:r>
      <w:r w:rsidRPr="00D814A2">
        <w:rPr>
          <w:rFonts w:ascii="華康仿宋體W4" w:eastAsia="華康仿宋體W4" w:hint="eastAsia"/>
          <w:spacing w:val="0"/>
          <w:kern w:val="0"/>
          <w:sz w:val="23"/>
          <w:szCs w:val="23"/>
        </w:rPr>
        <w:t>.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神藉著自然界啟示祂的存在，又藉著聖經</w:t>
      </w:r>
      <w:r w:rsidRPr="00D814A2">
        <w:rPr>
          <w:rFonts w:ascii="微軟正黑體" w:eastAsia="微軟正黑體" w:hAnsi="微軟正黑體" w:cs="微軟正黑體" w:hint="eastAsia"/>
          <w:spacing w:val="0"/>
          <w:kern w:val="0"/>
          <w:sz w:val="23"/>
          <w:szCs w:val="23"/>
        </w:rPr>
        <w:t>啓</w:t>
      </w: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示祂的本性、祂的話、和祂的旨意，使人得以認識祂。</w:t>
      </w:r>
    </w:p>
    <w:p w:rsidR="00A408C8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</w:pPr>
    </w:p>
    <w:p w:rsidR="002F5027" w:rsidRPr="00D814A2" w:rsidRDefault="00A408C8" w:rsidP="00B11DCE">
      <w:pPr>
        <w:widowControl/>
        <w:shd w:val="clear" w:color="auto" w:fill="FFFFFF"/>
        <w:adjustRightInd/>
        <w:spacing w:beforeLines="50" w:before="120" w:line="320" w:lineRule="exact"/>
        <w:ind w:left="345" w:hangingChars="150" w:hanging="345"/>
        <w:jc w:val="both"/>
        <w:textAlignment w:val="auto"/>
        <w:rPr>
          <w:rFonts w:hAnsi="楷体"/>
          <w:spacing w:val="0"/>
          <w:sz w:val="28"/>
          <w:szCs w:val="28"/>
        </w:rPr>
      </w:pPr>
      <w:r w:rsidRPr="00D814A2">
        <w:rPr>
          <w:rFonts w:ascii="華康仿宋體W4" w:eastAsia="華康仿宋體W4" w:hAnsi="LiSong Pro Light" w:hint="eastAsia"/>
          <w:spacing w:val="0"/>
          <w:kern w:val="0"/>
          <w:sz w:val="23"/>
          <w:szCs w:val="23"/>
        </w:rPr>
        <w:t>二.我們的本分</w:t>
      </w:r>
      <w:r w:rsidRPr="00D814A2">
        <w:rPr>
          <w:rFonts w:ascii="華康仿宋體W4" w:eastAsia="華康仿宋體W4" w:hAnsi="LiSong Pro Light" w:cs="新細明體" w:hint="eastAsia"/>
          <w:spacing w:val="0"/>
          <w:kern w:val="0"/>
          <w:sz w:val="23"/>
          <w:szCs w:val="23"/>
        </w:rPr>
        <w:t>是認識神、敬畏祂，一生遵守祂美善的話而活，結滿仁義的果子、榮耀神(腓1.10-11)！</w:t>
      </w:r>
      <w:r w:rsidR="00B256C1"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F94B45" w:rsidRDefault="00D4371B" w:rsidP="00D4371B">
      <w:pPr>
        <w:spacing w:beforeLines="50" w:before="120" w:line="340" w:lineRule="exact"/>
        <w:jc w:val="both"/>
        <w:rPr>
          <w:rFonts w:ascii="華康仿宋體W4" w:eastAsia="華康仿宋體W4"/>
          <w:b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7800340</wp:posOffset>
            </wp:positionH>
            <wp:positionV relativeFrom="paragraph">
              <wp:posOffset>66675</wp:posOffset>
            </wp:positionV>
            <wp:extent cx="2172970" cy="1066800"/>
            <wp:effectExtent l="0" t="0" r="0" b="0"/>
            <wp:wrapNone/>
            <wp:docPr id="1" name="irc_mi" descr="「神的話 比黃金更寶貴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神的話 比黃金更寶貴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8" b="23570"/>
                    <a:stretch/>
                  </pic:blipFill>
                  <pic:spPr bwMode="auto">
                    <a:xfrm>
                      <a:off x="0" y="0"/>
                      <a:ext cx="2172970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02F" w:rsidRDefault="000C202F" w:rsidP="00C12FB0">
      <w:pPr>
        <w:spacing w:beforeLines="100" w:before="240" w:line="400" w:lineRule="exact"/>
        <w:rPr>
          <w:rFonts w:ascii="Times New Roman" w:eastAsia="華康粗圓體(P)"/>
          <w:spacing w:val="-6"/>
          <w:sz w:val="28"/>
          <w:u w:val="single"/>
        </w:rPr>
      </w:pPr>
    </w:p>
    <w:p w:rsidR="000C202F" w:rsidRDefault="000C202F" w:rsidP="00C12FB0">
      <w:pPr>
        <w:spacing w:beforeLines="100" w:before="240" w:line="400" w:lineRule="exact"/>
        <w:rPr>
          <w:rFonts w:ascii="Times New Roman" w:eastAsia="華康粗圓體(P)"/>
          <w:spacing w:val="-6"/>
          <w:sz w:val="28"/>
          <w:u w:val="single"/>
        </w:rPr>
      </w:pP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陳美月</w:t>
      </w:r>
      <w:r w:rsidR="006333C7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603CC">
        <w:rPr>
          <w:rFonts w:ascii="華康細圓體(P)" w:eastAsia="華康細圓體(P)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呂美莞</w:t>
      </w:r>
      <w:r w:rsidR="007603C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376103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376103">
        <w:rPr>
          <w:rFonts w:ascii="華康細圓體(P)" w:eastAsia="華康細圓體(P)" w:hint="eastAsia"/>
          <w:b/>
          <w:spacing w:val="0"/>
          <w:sz w:val="20"/>
        </w:rPr>
        <w:t>聯誼活動</w:t>
      </w:r>
    </w:p>
    <w:p w:rsidR="000F0B79" w:rsidRDefault="00316CEB" w:rsidP="00FC6357">
      <w:pPr>
        <w:widowControl/>
        <w:shd w:val="clear" w:color="auto" w:fill="FFFFFF"/>
        <w:adjustRightInd/>
        <w:spacing w:beforeLines="50" w:before="12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 w:rsidRPr="000F0B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EDB23" wp14:editId="3A5D919F">
                <wp:simplePos x="0" y="0"/>
                <wp:positionH relativeFrom="margin">
                  <wp:posOffset>19050</wp:posOffset>
                </wp:positionH>
                <wp:positionV relativeFrom="paragraph">
                  <wp:posOffset>139700</wp:posOffset>
                </wp:positionV>
                <wp:extent cx="2232000" cy="468000"/>
                <wp:effectExtent l="0" t="19050" r="0" b="8255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0F0B79" w:rsidRPr="000F0B79" w:rsidRDefault="000F0B79" w:rsidP="000F0B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F0B79">
                              <w:rPr>
                                <w:rFonts w:ascii="華康POP1體W5" w:eastAsia="華康POP1體W5" w:hint="eastAsia"/>
                                <w:color w:val="C00000"/>
                                <w:kern w:val="2"/>
                                <w:sz w:val="28"/>
                                <w:szCs w:val="2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敬拜事奉的人生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DB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.5pt;margin-top:11pt;width:175.7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" filled="f" stroked="f">
                <v:textbox>
                  <w:txbxContent>
                    <w:p w:rsidR="000F0B79" w:rsidRPr="000F0B79" w:rsidRDefault="000F0B79" w:rsidP="000F0B79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F0B79">
                        <w:rPr>
                          <w:rFonts w:ascii="華康POP1體W5" w:eastAsia="華康POP1體W5" w:hint="eastAsia"/>
                          <w:color w:val="C00000"/>
                          <w:kern w:val="2"/>
                          <w:sz w:val="28"/>
                          <w:szCs w:val="2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敬拜事奉的人生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0B79" w:rsidRDefault="000F0B79" w:rsidP="000F0B79">
      <w:pPr>
        <w:widowControl/>
        <w:shd w:val="clear" w:color="auto" w:fill="FFFFFF"/>
        <w:adjustRightInd/>
        <w:spacing w:line="28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</w:p>
    <w:p w:rsidR="00FC6357" w:rsidRPr="00974DB9" w:rsidRDefault="00FC6357" w:rsidP="002E5A83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2</w:t>
      </w:r>
      <w:r w:rsidRPr="00974D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19</w:t>
      </w:r>
      <w:r w:rsidRPr="00974D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【培靈主日】</w:t>
      </w:r>
    </w:p>
    <w:p w:rsidR="00FC6357" w:rsidRPr="00E606E1" w:rsidRDefault="000F0B79" w:rsidP="00E606E1">
      <w:pPr>
        <w:widowControl/>
        <w:shd w:val="clear" w:color="auto" w:fill="FFFFFF"/>
        <w:adjustRightInd/>
        <w:spacing w:beforeLines="20" w:before="48"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上午主</w:t>
      </w:r>
      <w:r w:rsidR="00FC6357"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題：與主同行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/詩篇39</w:t>
      </w:r>
    </w:p>
    <w:p w:rsidR="000F0B79" w:rsidRPr="00E606E1" w:rsidRDefault="000F0B79" w:rsidP="00E606E1">
      <w:pPr>
        <w:widowControl/>
        <w:shd w:val="clear" w:color="auto" w:fill="FFFFFF"/>
        <w:adjustRightInd/>
        <w:spacing w:before="20"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下午主</w:t>
      </w:r>
      <w:r w:rsidR="00FC6357"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題：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如何閱讀</w:t>
      </w:r>
    </w:p>
    <w:p w:rsidR="00FC6357" w:rsidRPr="00E606E1" w:rsidRDefault="000F0B79" w:rsidP="00E606E1">
      <w:pPr>
        <w:widowControl/>
        <w:shd w:val="clear" w:color="auto" w:fill="FFFFFF"/>
        <w:adjustRightInd/>
        <w:spacing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 xml:space="preserve">         </w:t>
      </w:r>
      <w:r w:rsidRPr="00E606E1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~~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《詩歌智慧書》</w:t>
      </w:r>
    </w:p>
    <w:p w:rsidR="00FC6357" w:rsidRPr="000F0B79" w:rsidRDefault="00FC6357" w:rsidP="002E5A83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時間︰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2</w:t>
      </w: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/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19</w:t>
      </w: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(日)上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、</w:t>
      </w: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下午各一堂</w:t>
      </w:r>
    </w:p>
    <w:p w:rsidR="00FC6357" w:rsidRPr="000F0B79" w:rsidRDefault="00FC6357" w:rsidP="002E5A83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講員︰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胡偉騏弟兄</w:t>
      </w:r>
    </w:p>
    <w:p w:rsidR="00FC6357" w:rsidRPr="000F0B79" w:rsidRDefault="00FC6357" w:rsidP="002E5A83">
      <w:pPr>
        <w:widowControl/>
        <w:shd w:val="clear" w:color="auto" w:fill="FFFFFF"/>
        <w:adjustRightInd/>
        <w:spacing w:line="300" w:lineRule="exact"/>
        <w:ind w:rightChars="-100" w:right="-224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※請預留時間參加，領受神話語的恩典。</w:t>
      </w:r>
    </w:p>
    <w:p w:rsidR="00FC6357" w:rsidRDefault="00E606E1" w:rsidP="00CF13A5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2/26【健康講座】</w:t>
      </w:r>
    </w:p>
    <w:p w:rsidR="00E606E1" w:rsidRPr="00E606E1" w:rsidRDefault="00316CEB" w:rsidP="002E5A83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魏碑體" w:eastAsia="華康魏碑體" w:hAnsi="新細明體" w:cs="新細明體"/>
          <w:spacing w:val="0"/>
          <w:kern w:val="0"/>
          <w:szCs w:val="26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 xml:space="preserve"> </w:t>
      </w:r>
      <w:r w:rsidR="00E606E1" w:rsidRPr="00E606E1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~~</w:t>
      </w:r>
      <w:r w:rsidR="00E606E1"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脊椎對人體的健康影響</w:t>
      </w:r>
    </w:p>
    <w:p w:rsidR="00E606E1" w:rsidRDefault="00E606E1" w:rsidP="00E606E1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E606E1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講員:許家蓁</w:t>
      </w:r>
      <w:r w:rsidR="0022755D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護理師</w:t>
      </w:r>
    </w:p>
    <w:p w:rsidR="00E606E1" w:rsidRDefault="00E606E1" w:rsidP="00E606E1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時間︰2/26(主日)下午2:10</w:t>
      </w:r>
    </w:p>
    <w:p w:rsidR="00E606E1" w:rsidRPr="00E606E1" w:rsidRDefault="00E606E1" w:rsidP="00E606E1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  <w:t>※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歡迎邀請朋友參加</w:t>
      </w:r>
    </w:p>
    <w:p w:rsidR="002E5A83" w:rsidRDefault="002E5A83" w:rsidP="007F6A4E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280" w:lineRule="exact"/>
        <w:ind w:left="234" w:hangingChars="90" w:hanging="234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  <w:sym w:font="Wingdings" w:char="F0AE"/>
      </w:r>
      <w:r w:rsidRPr="002E5A83">
        <w:rPr>
          <w:rFonts w:ascii="微軟正黑體" w:eastAsia="微軟正黑體" w:hAnsi="微軟正黑體" w:hint="eastAsia"/>
          <w:iCs/>
          <w:color w:val="000000"/>
          <w:spacing w:val="0"/>
          <w:sz w:val="20"/>
        </w:rPr>
        <w:t>訂正︰</w:t>
      </w:r>
      <w:r w:rsidR="007F6A4E">
        <w:rPr>
          <w:rFonts w:ascii="微軟正黑體" w:eastAsia="微軟正黑體" w:hAnsi="微軟正黑體" w:hint="eastAsia"/>
          <w:iCs/>
          <w:color w:val="000000"/>
          <w:spacing w:val="0"/>
          <w:sz w:val="20"/>
        </w:rPr>
        <w:t>1/29週報刊登-梁昌琮、陳孜祈夫婦喜獲麟兒，取名梁忠璽。特此更正。</w:t>
      </w:r>
    </w:p>
    <w:p w:rsidR="00316CEB" w:rsidRPr="00316CEB" w:rsidRDefault="00316CEB" w:rsidP="00316CEB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16CEB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跟我們一起去【泰緬蒙恩之家】</w:t>
      </w:r>
    </w:p>
    <w:p w:rsidR="00316CEB" w:rsidRPr="00081F4E" w:rsidRDefault="00316CEB" w:rsidP="00316CEB">
      <w:pPr>
        <w:spacing w:line="360" w:lineRule="exact"/>
        <w:jc w:val="both"/>
        <w:rPr>
          <w:rFonts w:ascii="微軟正黑體" w:eastAsia="微軟正黑體" w:hAnsi="微軟正黑體"/>
          <w:b/>
          <w:spacing w:val="-4"/>
          <w:sz w:val="24"/>
          <w:szCs w:val="24"/>
        </w:rPr>
      </w:pPr>
      <w:r w:rsidRPr="00081F4E">
        <w:rPr>
          <w:rFonts w:ascii="微軟正黑體" w:eastAsia="微軟正黑體" w:hAnsi="微軟正黑體" w:hint="eastAsia"/>
          <w:b/>
          <w:spacing w:val="-4"/>
          <w:sz w:val="24"/>
          <w:szCs w:val="24"/>
        </w:rPr>
        <w:t>~請以代禱、奉獻…與我們同工~</w:t>
      </w:r>
    </w:p>
    <w:p w:rsidR="00316CEB" w:rsidRPr="005E133D" w:rsidRDefault="00316CEB" w:rsidP="00316CEB">
      <w:pPr>
        <w:adjustRightInd/>
        <w:spacing w:beforeLines="50" w:before="120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四月1~8日赴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《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》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，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透過認識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耶穌基督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的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福音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，領受永遠的生命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</w:t>
      </w:r>
    </w:p>
    <w:p w:rsidR="00316CEB" w:rsidRDefault="00316CEB" w:rsidP="00316CEB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color w:val="333333"/>
          <w:spacing w:val="0"/>
          <w:kern w:val="0"/>
          <w:sz w:val="28"/>
          <w:szCs w:val="28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本教會共有五位，外教會也有五位弟兄姐妹前往服事。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請您為教材</w:t>
      </w:r>
      <w:r>
        <w:rPr>
          <w:rFonts w:ascii="華康細圓體(P)" w:eastAsia="華康細圓體(P)" w:hint="eastAsia"/>
          <w:color w:val="000000"/>
          <w:spacing w:val="0"/>
          <w:sz w:val="20"/>
        </w:rPr>
        <w:t>設計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與信息代禱。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的需要（請在奉獻袋上勾選蒙恩之家即可）。</w:t>
      </w:r>
    </w:p>
    <w:p w:rsidR="002E5A83" w:rsidRDefault="002E5A83" w:rsidP="002E5A83">
      <w:pPr>
        <w:spacing w:beforeLines="150" w:before="36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2017【成人主日學】上半年</w:t>
      </w:r>
    </w:p>
    <w:p w:rsidR="002E5A83" w:rsidRPr="001008C6" w:rsidRDefault="002E5A83" w:rsidP="002E5A83">
      <w:pPr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2"/>
          <w:szCs w:val="22"/>
        </w:rPr>
      </w:pP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從詩篇學禱告─親近神的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十</w:t>
      </w:r>
      <w:r w:rsidRPr="001008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2"/>
          <w:szCs w:val="22"/>
        </w:rPr>
        <w:t>條小徑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C346E1">
        <w:rPr>
          <w:rFonts w:ascii="華康細圓體(P)" w:eastAsia="華康細圓體(P)" w:hint="eastAsia"/>
          <w:b/>
          <w:spacing w:val="16"/>
          <w:sz w:val="34"/>
          <w:szCs w:val="34"/>
        </w:rPr>
        <w:t>台北市基督徒聚會處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37610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37610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37610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05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0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E5A83" w:rsidRPr="00FA623A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00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76103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76103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376103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76103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俞齊君姊妹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76103">
        <w:rPr>
          <w:rFonts w:ascii="Times New Roman" w:eastAsia="華康隸書體W7(P)" w:hint="eastAsia"/>
          <w:bCs/>
          <w:spacing w:val="-10"/>
          <w:sz w:val="24"/>
        </w:rPr>
        <w:t>魏啟源</w:t>
      </w:r>
      <w:r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="00376103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1A0DCD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76103" w:rsidRPr="00376103">
        <w:rPr>
          <w:rFonts w:ascii="Times New Roman" w:eastAsia="華康隸書體W7(P)" w:hint="eastAsia"/>
          <w:bCs/>
          <w:spacing w:val="-10"/>
          <w:sz w:val="24"/>
        </w:rPr>
        <w:t>神的話完美、比黃金更寶貴</w:t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376103" w:rsidRPr="00376103">
        <w:rPr>
          <w:rFonts w:ascii="華康細圓體(P)" w:eastAsia="華康細圓體(P)" w:hint="eastAsia"/>
          <w:b/>
          <w:spacing w:val="0"/>
          <w:sz w:val="20"/>
        </w:rPr>
        <w:t>:教會中的恩賜與身體的見證</w:t>
      </w:r>
    </w:p>
    <w:p w:rsidR="002E5A83" w:rsidRPr="00113999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詩篇</w:t>
      </w:r>
      <w:r w:rsidR="00376103">
        <w:rPr>
          <w:rFonts w:ascii="華康隸書體W7(P)" w:eastAsia="華康隸書體W7(P)" w:hint="eastAsia"/>
          <w:bCs/>
          <w:spacing w:val="-12"/>
          <w:sz w:val="24"/>
        </w:rPr>
        <w:t>19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376103">
        <w:rPr>
          <w:rFonts w:ascii="Times New Roman" w:eastAsia="華康細圓體(P)" w:hint="eastAsia"/>
          <w:b/>
          <w:spacing w:val="0"/>
          <w:sz w:val="20"/>
        </w:rPr>
        <w:t>哥</w:t>
      </w:r>
      <w:r w:rsidR="00376103" w:rsidRPr="00376103">
        <w:rPr>
          <w:rFonts w:ascii="華康細圓體(P)" w:eastAsia="華康細圓體(P)" w:hint="eastAsia"/>
          <w:b/>
          <w:spacing w:val="0"/>
          <w:sz w:val="20"/>
        </w:rPr>
        <w:t>林</w:t>
      </w:r>
      <w:r w:rsidR="00376103">
        <w:rPr>
          <w:rFonts w:ascii="華康細圓體(P)" w:eastAsia="華康細圓體(P)" w:hint="eastAsia"/>
          <w:b/>
          <w:spacing w:val="0"/>
          <w:sz w:val="20"/>
        </w:rPr>
        <w:t>多</w:t>
      </w:r>
      <w:r w:rsidR="00376103" w:rsidRPr="00376103">
        <w:rPr>
          <w:rFonts w:ascii="華康細圓體(P)" w:eastAsia="華康細圓體(P)" w:hint="eastAsia"/>
          <w:b/>
          <w:spacing w:val="0"/>
          <w:sz w:val="20"/>
        </w:rPr>
        <w:t>前</w:t>
      </w:r>
      <w:r w:rsidR="00376103">
        <w:rPr>
          <w:rFonts w:ascii="華康細圓體(P)" w:eastAsia="華康細圓體(P)" w:hint="eastAsia"/>
          <w:b/>
          <w:spacing w:val="0"/>
          <w:sz w:val="20"/>
        </w:rPr>
        <w:t>書</w:t>
      </w:r>
      <w:r w:rsidR="00376103" w:rsidRPr="00376103">
        <w:rPr>
          <w:rFonts w:ascii="華康細圓體(P)" w:eastAsia="華康細圓體(P)" w:hint="eastAsia"/>
          <w:b/>
          <w:spacing w:val="0"/>
          <w:sz w:val="20"/>
        </w:rPr>
        <w:t>12:12~1</w:t>
      </w:r>
      <w:r w:rsidR="00376103">
        <w:rPr>
          <w:rFonts w:ascii="華康細圓體(P)" w:eastAsia="華康細圓體(P)" w:hint="eastAsia"/>
          <w:b/>
          <w:spacing w:val="0"/>
          <w:sz w:val="20"/>
        </w:rPr>
        <w:t>4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76103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376103">
        <w:rPr>
          <w:rFonts w:ascii="Times New Roman" w:eastAsia="華康細圓體(P)" w:hint="eastAsia"/>
          <w:b/>
          <w:spacing w:val="0"/>
          <w:sz w:val="20"/>
        </w:rPr>
        <w:t>吳瑞碧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76103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2E5A83" w:rsidRPr="001553E0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376103" w:rsidRPr="00376103">
        <w:rPr>
          <w:rFonts w:ascii="Times New Roman" w:eastAsia="華康隸書體W7(P)" w:hint="eastAsia"/>
          <w:bCs/>
          <w:spacing w:val="-10"/>
          <w:sz w:val="24"/>
        </w:rPr>
        <w:t>楊晴智姊妹</w:t>
      </w:r>
    </w:p>
    <w:p w:rsidR="002E5A83" w:rsidRPr="004A3820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主啊，有一種喜樂並非凶惡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之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人能享受；</w:t>
      </w:r>
    </w:p>
    <w:p w:rsidR="002E5A83" w:rsidRPr="00901A44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這喜樂是愛你和事奉你的人之專利品，這喜樂就是你。</w:t>
      </w:r>
    </w:p>
    <w:p w:rsidR="002E5A83" w:rsidRPr="00B15F77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/>
          <w:spacing w:val="-4"/>
          <w:sz w:val="24"/>
          <w:szCs w:val="24"/>
        </w:rPr>
        <w:t xml:space="preserve">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～奧古斯丁</w:t>
      </w:r>
      <w:r w:rsidRPr="00901A44">
        <w:rPr>
          <w:rFonts w:hAnsi="華康儷楷書" w:cs="華康儷楷書" w:hint="eastAsia"/>
          <w:spacing w:val="-4"/>
          <w:sz w:val="24"/>
          <w:szCs w:val="24"/>
        </w:rPr>
        <w:t>﻿</w:t>
      </w:r>
      <w:r>
        <w:rPr>
          <w:rFonts w:hAnsi="華康儷楷書" w:cs="華康儷楷書" w:hint="eastAsia"/>
          <w:spacing w:val="-4"/>
          <w:sz w:val="24"/>
          <w:szCs w:val="24"/>
        </w:rPr>
        <w:t>~</w:t>
      </w:r>
    </w:p>
    <w:p w:rsidR="002E5A83" w:rsidRDefault="002E5A83" w:rsidP="002E5A8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35154D8F" wp14:editId="0D4D4477">
            <wp:simplePos x="0" y="0"/>
            <wp:positionH relativeFrom="column">
              <wp:posOffset>1398905</wp:posOffset>
            </wp:positionH>
            <wp:positionV relativeFrom="paragraph">
              <wp:posOffset>765175</wp:posOffset>
            </wp:positionV>
            <wp:extent cx="1090284" cy="728980"/>
            <wp:effectExtent l="19050" t="0" r="15240" b="242570"/>
            <wp:wrapNone/>
            <wp:docPr id="9" name="irc_mi" descr="「詩篇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詩篇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84" cy="72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spacing w:val="0"/>
          <w:sz w:val="20"/>
        </w:rPr>
        <w:t>本期</w:t>
      </w:r>
      <w:r w:rsidRPr="001008C6">
        <w:rPr>
          <w:rFonts w:ascii="華康細圓體(P)" w:eastAsia="華康細圓體(P)" w:hint="eastAsia"/>
          <w:spacing w:val="0"/>
          <w:sz w:val="20"/>
        </w:rPr>
        <w:t>【成人主日學】</w:t>
      </w:r>
      <w:r>
        <w:rPr>
          <w:rFonts w:ascii="華康細圓體(P)" w:eastAsia="華康細圓體(P)" w:hint="eastAsia"/>
          <w:spacing w:val="0"/>
          <w:sz w:val="20"/>
        </w:rPr>
        <w:t>將以十堂課講授聖經中《詩篇》的精華；從《詩篇》的特性分類如︰讚美詩、哀歌、感恩詩、信靠詩、君王詩、智慧詩、律法詩、咒詛詩</w:t>
      </w:r>
      <w:r>
        <w:rPr>
          <w:rFonts w:ascii="華康細圓體(P)" w:eastAsia="華康細圓體(P)"/>
          <w:spacing w:val="0"/>
          <w:sz w:val="20"/>
        </w:rPr>
        <w:t>…</w:t>
      </w:r>
      <w:r>
        <w:rPr>
          <w:rFonts w:ascii="華康細圓體(P)" w:eastAsia="華康細圓體(P)" w:hint="eastAsia"/>
          <w:spacing w:val="0"/>
          <w:sz w:val="20"/>
        </w:rPr>
        <w:t>等來講授︰</w:t>
      </w:r>
    </w:p>
    <w:p w:rsidR="002E5A83" w:rsidRDefault="002E5A83" w:rsidP="002E5A83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1.</w:t>
      </w:r>
      <w:r w:rsidRPr="001008C6">
        <w:rPr>
          <w:rFonts w:ascii="華康細圓體(P)" w:eastAsia="華康細圓體(P)" w:hint="eastAsia"/>
          <w:spacing w:val="0"/>
          <w:sz w:val="20"/>
        </w:rPr>
        <w:t>歷史背景與客觀情境</w:t>
      </w:r>
    </w:p>
    <w:p w:rsidR="002E5A83" w:rsidRDefault="002E5A83" w:rsidP="002E5A8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1008C6">
        <w:rPr>
          <w:rFonts w:ascii="華康細圓體(P)" w:eastAsia="華康細圓體(P)" w:hint="eastAsia"/>
          <w:spacing w:val="0"/>
          <w:sz w:val="20"/>
        </w:rPr>
        <w:t>2.作者心境與表達方法</w:t>
      </w:r>
    </w:p>
    <w:p w:rsidR="002E5A83" w:rsidRDefault="002E5A83" w:rsidP="002E5A83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 w:rsidRPr="001008C6">
        <w:rPr>
          <w:rFonts w:ascii="華康細圓體(P)" w:eastAsia="華康細圓體(P)" w:hint="eastAsia"/>
          <w:spacing w:val="0"/>
          <w:sz w:val="20"/>
        </w:rPr>
        <w:t>3.當今禱告生活之應用</w:t>
      </w:r>
    </w:p>
    <w:p w:rsidR="002E5A83" w:rsidRDefault="002E5A83" w:rsidP="002E5A83">
      <w:pPr>
        <w:spacing w:beforeLines="30" w:before="72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歡迎弟兄姊妹把握機會，並預備時間參加課程(課程表在長椅上)。</w:t>
      </w:r>
    </w:p>
    <w:p w:rsidR="002E5A83" w:rsidRPr="00594039" w:rsidRDefault="002E5A83" w:rsidP="002E5A83">
      <w:pPr>
        <w:spacing w:line="280" w:lineRule="exact"/>
        <w:ind w:left="601" w:hangingChars="300" w:hanging="601"/>
        <w:jc w:val="both"/>
        <w:rPr>
          <w:rFonts w:ascii="華康細圓體(P)" w:eastAsia="華康細圓體(P)"/>
          <w:b/>
          <w:spacing w:val="0"/>
          <w:sz w:val="20"/>
        </w:rPr>
      </w:pPr>
      <w:r w:rsidRPr="00594039">
        <w:rPr>
          <w:rFonts w:ascii="華康細圓體(P)" w:eastAsia="華康細圓體(P)" w:hint="eastAsia"/>
          <w:b/>
          <w:spacing w:val="0"/>
          <w:sz w:val="20"/>
        </w:rPr>
        <w:t>時間︰自3/5起~至7/2，每一、三、五週日下午2:10~4:00</w:t>
      </w:r>
    </w:p>
    <w:p w:rsidR="00FC6357" w:rsidRPr="002E5A83" w:rsidRDefault="002E5A83" w:rsidP="00CF13A5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227330</wp:posOffset>
                </wp:positionV>
                <wp:extent cx="2339975" cy="1008000"/>
                <wp:effectExtent l="228600" t="228600" r="269875" b="249555"/>
                <wp:wrapNone/>
                <wp:docPr id="3" name="波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08000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chemeClr val="bg2"/>
                        </a:solidFill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57B" w:rsidRPr="009767E5" w:rsidRDefault="00DD257B" w:rsidP="00D814A2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 w:rsidRPr="009767E5">
                              <w:rPr>
                                <w:rFonts w:ascii="華康仿宋體W4" w:eastAsia="華康仿宋體W4" w:hint="eastAsia"/>
                                <w:b/>
                                <w:spacing w:val="6"/>
                                <w:szCs w:val="26"/>
                              </w:rPr>
                              <w:t>2/5~1</w:t>
                            </w:r>
                            <w:r w:rsidR="009767E5"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  <w:t>1~~</w:t>
                            </w:r>
                            <w:r w:rsidRPr="009767E5">
                              <w:rPr>
                                <w:rFonts w:ascii="華康仿宋體W4" w:eastAsia="華康仿宋體W4" w:hint="eastAsia"/>
                                <w:b/>
                                <w:spacing w:val="6"/>
                                <w:szCs w:val="26"/>
                              </w:rPr>
                              <w:t>詩篇靈修進度</w:t>
                            </w:r>
                          </w:p>
                          <w:p w:rsidR="00DD257B" w:rsidRDefault="00DD257B" w:rsidP="00D814A2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 w:rsidRPr="009767E5">
                              <w:rPr>
                                <w:rFonts w:ascii="華康仿宋體W4" w:eastAsia="華康仿宋體W4" w:hint="eastAsia"/>
                                <w:b/>
                                <w:spacing w:val="6"/>
                                <w:szCs w:val="26"/>
                              </w:rPr>
                              <w:t>詩篇8~14篇</w:t>
                            </w:r>
                          </w:p>
                          <w:p w:rsidR="009767E5" w:rsidRDefault="009767E5" w:rsidP="00D814A2">
                            <w:pPr>
                              <w:spacing w:beforeLines="100" w:before="240"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>
                              <w:rPr>
                                <w:rFonts w:ascii="華康仿宋體W4" w:eastAsia="華康仿宋體W4" w:hint="eastAsia"/>
                                <w:b/>
                                <w:spacing w:val="6"/>
                                <w:szCs w:val="26"/>
                              </w:rPr>
                              <w:t>今年就一起用詩篇來靈修吧</w:t>
                            </w:r>
                          </w:p>
                          <w:p w:rsidR="009767E5" w:rsidRPr="009767E5" w:rsidRDefault="009767E5" w:rsidP="00D814A2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  <w:p w:rsidR="009767E5" w:rsidRPr="009767E5" w:rsidRDefault="009767E5" w:rsidP="00DD257B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3" o:spid="_x0000_s1027" type="#_x0000_t64" style="position:absolute;left:0;text-align:left;margin-left:-11.25pt;margin-top:17.9pt;width:184.25pt;height:79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" adj="2700,10700" fillcolor="#e7e6e6 [3214]" strokecolor="#70ad47 [3209]" strokeweight="1pt">
                <v:stroke joinstyle="miter"/>
                <v:textbox>
                  <w:txbxContent>
                    <w:p w:rsidR="00DD257B" w:rsidRPr="009767E5" w:rsidRDefault="00DD257B" w:rsidP="00D814A2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 w:rsidRPr="009767E5">
                        <w:rPr>
                          <w:rFonts w:ascii="華康仿宋體W4" w:eastAsia="華康仿宋體W4" w:hint="eastAsia"/>
                          <w:b/>
                          <w:spacing w:val="6"/>
                          <w:szCs w:val="26"/>
                        </w:rPr>
                        <w:t>2/5~1</w:t>
                      </w:r>
                      <w:r w:rsidR="009767E5"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  <w:t>1~~</w:t>
                      </w:r>
                      <w:r w:rsidRPr="009767E5">
                        <w:rPr>
                          <w:rFonts w:ascii="華康仿宋體W4" w:eastAsia="華康仿宋體W4" w:hint="eastAsia"/>
                          <w:b/>
                          <w:spacing w:val="6"/>
                          <w:szCs w:val="26"/>
                        </w:rPr>
                        <w:t>詩篇靈修進度</w:t>
                      </w:r>
                    </w:p>
                    <w:p w:rsidR="00DD257B" w:rsidRDefault="00DD257B" w:rsidP="00D814A2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 w:rsidRPr="009767E5">
                        <w:rPr>
                          <w:rFonts w:ascii="華康仿宋體W4" w:eastAsia="華康仿宋體W4" w:hint="eastAsia"/>
                          <w:b/>
                          <w:spacing w:val="6"/>
                          <w:szCs w:val="26"/>
                        </w:rPr>
                        <w:t>詩篇8~14篇</w:t>
                      </w:r>
                    </w:p>
                    <w:p w:rsidR="009767E5" w:rsidRDefault="009767E5" w:rsidP="00D814A2">
                      <w:pPr>
                        <w:spacing w:beforeLines="100" w:before="240"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>
                        <w:rPr>
                          <w:rFonts w:ascii="華康仿宋體W4" w:eastAsia="華康仿宋體W4" w:hint="eastAsia"/>
                          <w:b/>
                          <w:spacing w:val="6"/>
                          <w:szCs w:val="26"/>
                        </w:rPr>
                        <w:t>今年就一起用詩篇來靈修吧</w:t>
                      </w:r>
                    </w:p>
                    <w:p w:rsidR="009767E5" w:rsidRPr="009767E5" w:rsidRDefault="009767E5" w:rsidP="00D814A2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  <w:p w:rsidR="009767E5" w:rsidRPr="009767E5" w:rsidRDefault="009767E5" w:rsidP="00DD257B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7940D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594039" w:rsidRDefault="00594039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</w:p>
    <w:p w:rsidR="00B15F77" w:rsidRDefault="00074A65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我們渴慕仰望神，就能明白正確的道路；</w:t>
      </w:r>
    </w:p>
    <w:p w:rsidR="00074A65" w:rsidRDefault="00074A65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如同神的律法教導我們，知道當走的路。</w:t>
      </w:r>
    </w:p>
    <w:p w:rsidR="00E5066A" w:rsidRPr="00B15F77" w:rsidRDefault="00E5066A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 </w:t>
      </w:r>
    </w:p>
    <w:p w:rsidR="008F5D84" w:rsidRPr="008F5D84" w:rsidRDefault="008F5D84" w:rsidP="00757B9B">
      <w:pPr>
        <w:spacing w:line="320" w:lineRule="exact"/>
        <w:jc w:val="center"/>
        <w:rPr>
          <w:rFonts w:ascii="標楷體" w:eastAsia="標楷體" w:hAnsi="標楷體"/>
          <w:spacing w:val="0"/>
          <w:sz w:val="24"/>
          <w:szCs w:val="24"/>
        </w:rPr>
      </w:pPr>
    </w:p>
    <w:sectPr w:rsidR="008F5D84" w:rsidRPr="008F5D8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F1" w:rsidRDefault="00D61AF1">
      <w:r>
        <w:separator/>
      </w:r>
    </w:p>
  </w:endnote>
  <w:endnote w:type="continuationSeparator" w:id="0">
    <w:p w:rsidR="00D61AF1" w:rsidRDefault="00D6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LiSong Pro Light">
    <w:altName w:val="Times New Roman"/>
    <w:panose1 w:val="00000000000000000000"/>
    <w:charset w:val="00"/>
    <w:family w:val="roman"/>
    <w:notTrueType/>
    <w:pitch w:val="default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F1" w:rsidRDefault="00D61AF1">
      <w:r>
        <w:separator/>
      </w:r>
    </w:p>
  </w:footnote>
  <w:footnote w:type="continuationSeparator" w:id="0">
    <w:p w:rsidR="00D61AF1" w:rsidRDefault="00D6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52FEC"/>
    <w:multiLevelType w:val="hybridMultilevel"/>
    <w:tmpl w:val="E3421586"/>
    <w:lvl w:ilvl="0" w:tplc="BE46300E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3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87501"/>
    <w:multiLevelType w:val="hybridMultilevel"/>
    <w:tmpl w:val="087A9F8A"/>
    <w:lvl w:ilvl="0" w:tplc="8D5A2F8A">
      <w:start w:val="1"/>
      <w:numFmt w:val="decimal"/>
      <w:lvlText w:val="%1."/>
      <w:lvlJc w:val="left"/>
      <w:pPr>
        <w:ind w:left="75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8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9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C01990"/>
    <w:multiLevelType w:val="hybridMultilevel"/>
    <w:tmpl w:val="24AA0AE8"/>
    <w:lvl w:ilvl="0" w:tplc="DAF0D238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4E8"/>
    <w:rsid w:val="00000F00"/>
    <w:rsid w:val="00001ABB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A65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02F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B79"/>
    <w:rsid w:val="000F0C36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55D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5A83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6CEB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ECB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103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520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039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A4E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7E5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8C8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1DCE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B85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2BF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1B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AF1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4A2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7B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6E1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3B6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357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17ZKMkfHRAhXIm5QKHQf2CVYQjRwIBw&amp;url=http://fantasymission.blogspot.com/2014_07_14_archive.html&amp;psig=AFQjCNFqmzYheLMHhRZcN5UUJIR5-9SKdA&amp;ust=1486115302800467" TargetMode="Externa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igvJDIyr7RAhWJkJQKHVnfBQoQjRwIBw&amp;url=http://blog.xuite.net/cat51332002/twblog/126914808-%E8%A9%A9%E7%AF%8742-43%E7%AF%87%2B%E6%B5%81%E4%BA%A1%E7%95%B0%E9%84%89%E8%80%85%E7%9A%84%E7%A6%B1%E5%91%8A&amp;psig=AFQjCNE85RhyuRkZOPmylwbxIaN42mDcyw&amp;ust=14843766047125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A774-0897-4C60-A76C-1EE4210C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236</TotalTime>
  <Pages>1</Pages>
  <Words>396</Words>
  <Characters>2259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2650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2017-02-03T08:51:00Z</cp:lastPrinted>
  <dcterms:created xsi:type="dcterms:W3CDTF">2017-02-02T06:51:00Z</dcterms:created>
  <dcterms:modified xsi:type="dcterms:W3CDTF">2017-02-03T08:59:00Z</dcterms:modified>
</cp:coreProperties>
</file>