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2A22" w:rsidRPr="007724F2" w:rsidRDefault="00322A22" w:rsidP="007724F2">
      <w:pPr>
        <w:widowControl/>
        <w:shd w:val="clear" w:color="auto" w:fill="FFFFFF"/>
        <w:spacing w:line="400" w:lineRule="exact"/>
        <w:jc w:val="both"/>
        <w:rPr>
          <w:rFonts w:ascii="華康粗明體" w:eastAsia="華康粗明體" w:hAnsi="標楷體" w:cs="新細明體"/>
          <w:spacing w:val="0"/>
          <w:sz w:val="23"/>
          <w:szCs w:val="23"/>
        </w:rPr>
      </w:pPr>
      <w:r w:rsidRPr="007724F2">
        <w:rPr>
          <w:rFonts w:ascii="華康粗明體" w:eastAsia="華康粗明體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7724F2" w:rsidRPr="007724F2" w:rsidRDefault="007724F2" w:rsidP="007724F2">
      <w:pPr>
        <w:spacing w:line="400" w:lineRule="exact"/>
        <w:jc w:val="both"/>
        <w:rPr>
          <w:rFonts w:ascii="華康粗明體" w:eastAsia="華康粗明體"/>
          <w:spacing w:val="0"/>
          <w:sz w:val="32"/>
          <w:szCs w:val="32"/>
        </w:rPr>
      </w:pPr>
      <w:r w:rsidRPr="007724F2">
        <w:rPr>
          <w:rFonts w:ascii="華康粗明體" w:eastAsia="華康粗明體" w:hint="eastAsia"/>
          <w:spacing w:val="0"/>
          <w:sz w:val="32"/>
          <w:szCs w:val="32"/>
        </w:rPr>
        <w:t>不要信得太遲鈍了</w:t>
      </w:r>
    </w:p>
    <w:p w:rsidR="00322A22" w:rsidRPr="007724F2" w:rsidRDefault="00322A22" w:rsidP="007724F2">
      <w:pPr>
        <w:autoSpaceDE w:val="0"/>
        <w:autoSpaceDN w:val="0"/>
        <w:adjustRightInd/>
        <w:spacing w:beforeLines="50" w:before="120" w:line="400" w:lineRule="exact"/>
        <w:jc w:val="both"/>
        <w:textAlignment w:val="auto"/>
        <w:rPr>
          <w:rFonts w:ascii="華康粗明體" w:eastAsia="華康粗明體"/>
          <w:spacing w:val="0"/>
          <w:szCs w:val="26"/>
        </w:rPr>
      </w:pPr>
      <w:r w:rsidRPr="007724F2">
        <w:rPr>
          <w:rFonts w:ascii="華康粗明體" w:eastAsia="華康粗明體" w:hint="eastAsia"/>
          <w:spacing w:val="0"/>
          <w:szCs w:val="26"/>
        </w:rPr>
        <w:t>講員︰</w:t>
      </w:r>
      <w:r w:rsidR="007724F2" w:rsidRPr="007724F2">
        <w:rPr>
          <w:rFonts w:ascii="華康粗明體" w:eastAsia="華康粗明體" w:hint="eastAsia"/>
          <w:spacing w:val="0"/>
          <w:szCs w:val="26"/>
        </w:rPr>
        <w:t>蔡忠梅</w:t>
      </w:r>
      <w:r w:rsidRPr="007724F2">
        <w:rPr>
          <w:rFonts w:ascii="華康粗明體" w:eastAsia="華康粗明體" w:hint="eastAsia"/>
          <w:spacing w:val="0"/>
          <w:szCs w:val="26"/>
        </w:rPr>
        <w:t>弟兄</w:t>
      </w:r>
    </w:p>
    <w:p w:rsidR="00C62770" w:rsidRPr="007724F2" w:rsidRDefault="00322A22" w:rsidP="007724F2">
      <w:pPr>
        <w:autoSpaceDE w:val="0"/>
        <w:autoSpaceDN w:val="0"/>
        <w:adjustRightInd/>
        <w:spacing w:line="400" w:lineRule="exact"/>
        <w:jc w:val="both"/>
        <w:textAlignment w:val="auto"/>
        <w:rPr>
          <w:rFonts w:ascii="華康粗明體" w:eastAsia="華康粗明體"/>
          <w:spacing w:val="0"/>
          <w:szCs w:val="26"/>
        </w:rPr>
      </w:pPr>
      <w:r w:rsidRPr="007724F2">
        <w:rPr>
          <w:rFonts w:ascii="華康粗明體" w:eastAsia="華康粗明體" w:hint="eastAsia"/>
          <w:spacing w:val="0"/>
          <w:szCs w:val="26"/>
        </w:rPr>
        <w:t>經文︰</w:t>
      </w:r>
      <w:r w:rsidR="00C62770" w:rsidRPr="007724F2">
        <w:rPr>
          <w:rFonts w:ascii="華康粗明體" w:eastAsia="華康粗明體" w:hint="eastAsia"/>
          <w:spacing w:val="0"/>
          <w:szCs w:val="26"/>
        </w:rPr>
        <w:t>路</w:t>
      </w:r>
      <w:r w:rsidR="007724F2">
        <w:rPr>
          <w:rFonts w:ascii="華康粗明體" w:eastAsia="華康粗明體" w:hint="eastAsia"/>
          <w:spacing w:val="0"/>
          <w:szCs w:val="26"/>
        </w:rPr>
        <w:t>加福音24︰</w:t>
      </w:r>
      <w:r w:rsidR="00C62770" w:rsidRPr="007724F2">
        <w:rPr>
          <w:rFonts w:ascii="華康粗明體" w:eastAsia="華康粗明體" w:hint="eastAsia"/>
          <w:spacing w:val="0"/>
          <w:szCs w:val="26"/>
        </w:rPr>
        <w:t>13～35</w:t>
      </w:r>
    </w:p>
    <w:p w:rsidR="007724F2" w:rsidRPr="007724F2" w:rsidRDefault="00C62770" w:rsidP="007724F2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spacing w:val="0"/>
          <w:sz w:val="23"/>
          <w:szCs w:val="23"/>
        </w:rPr>
        <w:t>內容：</w:t>
      </w:r>
    </w:p>
    <w:p w:rsidR="00C62770" w:rsidRPr="007724F2" w:rsidRDefault="00C62770" w:rsidP="007724F2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b/>
          <w:spacing w:val="0"/>
          <w:sz w:val="23"/>
          <w:szCs w:val="23"/>
        </w:rPr>
        <w:t>信心是要操練、加添並要日益成熟的</w:t>
      </w:r>
      <w:r w:rsidRPr="007724F2">
        <w:rPr>
          <w:rFonts w:ascii="華康粗明體" w:eastAsia="華康粗明體" w:hint="eastAsia"/>
          <w:spacing w:val="0"/>
          <w:sz w:val="23"/>
          <w:szCs w:val="23"/>
        </w:rPr>
        <w:t>。為什麼主說此二門徒：「信的太遲鈍了？」</w:t>
      </w:r>
    </w:p>
    <w:p w:rsidR="00C62770" w:rsidRPr="006C1524" w:rsidRDefault="006C1524" w:rsidP="006C1524">
      <w:pPr>
        <w:spacing w:beforeLines="50" w:before="120" w:line="360" w:lineRule="exact"/>
        <w:ind w:left="225"/>
        <w:jc w:val="both"/>
        <w:rPr>
          <w:rFonts w:ascii="華康粗明體" w:eastAsia="華康粗明體"/>
          <w:spacing w:val="0"/>
          <w:sz w:val="23"/>
          <w:szCs w:val="23"/>
        </w:rPr>
      </w:pPr>
      <w:r w:rsidRPr="006C1524">
        <w:rPr>
          <w:rFonts w:ascii="華康粗明體" w:eastAsia="華康粗明體" w:hint="eastAsia"/>
          <w:spacing w:val="0"/>
          <w:sz w:val="23"/>
          <w:szCs w:val="23"/>
        </w:rPr>
        <w:t>1.</w:t>
      </w:r>
      <w:r w:rsidR="00C62770" w:rsidRPr="006C1524">
        <w:rPr>
          <w:rFonts w:ascii="華康粗明體" w:eastAsia="華康粗明體" w:hint="eastAsia"/>
          <w:spacing w:val="0"/>
          <w:sz w:val="23"/>
          <w:szCs w:val="23"/>
        </w:rPr>
        <w:t>他們只會驚奇，但卻愁容滿面</w:t>
      </w:r>
    </w:p>
    <w:p w:rsidR="00034706" w:rsidRPr="006C1524" w:rsidRDefault="00034706" w:rsidP="006C1524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</w:p>
    <w:p w:rsidR="00C62770" w:rsidRPr="006C1524" w:rsidRDefault="006C1524" w:rsidP="006C1524">
      <w:pPr>
        <w:spacing w:beforeLines="50" w:before="120" w:line="360" w:lineRule="exact"/>
        <w:ind w:left="460" w:hangingChars="200" w:hanging="460"/>
        <w:jc w:val="both"/>
        <w:rPr>
          <w:rFonts w:ascii="華康粗明體" w:eastAsia="華康粗明體"/>
          <w:spacing w:val="0"/>
          <w:sz w:val="23"/>
          <w:szCs w:val="23"/>
        </w:rPr>
      </w:pPr>
      <w:r>
        <w:rPr>
          <w:rFonts w:ascii="華康粗明體" w:eastAsia="華康粗明體" w:hint="eastAsia"/>
          <w:spacing w:val="0"/>
          <w:sz w:val="23"/>
          <w:szCs w:val="23"/>
        </w:rPr>
        <w:t xml:space="preserve">  </w:t>
      </w:r>
      <w:r w:rsidRPr="006C1524">
        <w:rPr>
          <w:rFonts w:ascii="華康粗明體" w:eastAsia="華康粗明體" w:hint="eastAsia"/>
          <w:spacing w:val="0"/>
          <w:sz w:val="23"/>
          <w:szCs w:val="23"/>
        </w:rPr>
        <w:t>2.</w:t>
      </w:r>
      <w:r w:rsidR="00C62770" w:rsidRPr="006C1524">
        <w:rPr>
          <w:rFonts w:ascii="華康粗明體" w:eastAsia="華康粗明體" w:hint="eastAsia"/>
          <w:spacing w:val="0"/>
          <w:sz w:val="23"/>
          <w:szCs w:val="23"/>
        </w:rPr>
        <w:t>他們的驚奇僅止於—眼睛所看見的一切，而對主的話不瞭解</w:t>
      </w:r>
    </w:p>
    <w:p w:rsidR="00034706" w:rsidRPr="006C1524" w:rsidRDefault="00034706" w:rsidP="006C1524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</w:p>
    <w:p w:rsidR="00C62770" w:rsidRPr="006C1524" w:rsidRDefault="006C1524" w:rsidP="006C1524">
      <w:pPr>
        <w:spacing w:beforeLines="50" w:before="120" w:line="360" w:lineRule="exact"/>
        <w:ind w:left="460" w:hangingChars="200" w:hanging="460"/>
        <w:jc w:val="both"/>
        <w:rPr>
          <w:rFonts w:ascii="華康粗明體" w:eastAsia="華康粗明體"/>
          <w:spacing w:val="0"/>
          <w:sz w:val="23"/>
          <w:szCs w:val="23"/>
        </w:rPr>
      </w:pPr>
      <w:r>
        <w:rPr>
          <w:rFonts w:ascii="華康粗明體" w:eastAsia="華康粗明體" w:hint="eastAsia"/>
          <w:spacing w:val="0"/>
          <w:sz w:val="23"/>
          <w:szCs w:val="23"/>
        </w:rPr>
        <w:t xml:space="preserve">  </w:t>
      </w:r>
      <w:r w:rsidRPr="006C1524">
        <w:rPr>
          <w:rFonts w:ascii="華康粗明體" w:eastAsia="華康粗明體" w:hint="eastAsia"/>
          <w:spacing w:val="0"/>
          <w:sz w:val="23"/>
          <w:szCs w:val="23"/>
        </w:rPr>
        <w:t>3.</w:t>
      </w:r>
      <w:r w:rsidR="00C62770" w:rsidRPr="006C1524">
        <w:rPr>
          <w:rFonts w:ascii="華康粗明體" w:eastAsia="華康粗明體" w:hint="eastAsia"/>
          <w:spacing w:val="0"/>
          <w:sz w:val="23"/>
          <w:szCs w:val="23"/>
        </w:rPr>
        <w:t>他們的驚奇卻沒有聯想，以至對主的復活沒有信心</w:t>
      </w:r>
    </w:p>
    <w:p w:rsidR="00C62770" w:rsidRPr="007724F2" w:rsidRDefault="00C62770" w:rsidP="00034706">
      <w:pPr>
        <w:spacing w:beforeLines="150" w:before="36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b/>
          <w:spacing w:val="0"/>
          <w:sz w:val="23"/>
          <w:szCs w:val="23"/>
        </w:rPr>
        <w:t>從往以馬忤斯的路上的信徒，我們發現</w:t>
      </w:r>
      <w:r w:rsidRPr="007724F2">
        <w:rPr>
          <w:rFonts w:ascii="華康粗明體" w:eastAsia="華康粗明體" w:hint="eastAsia"/>
          <w:spacing w:val="0"/>
          <w:sz w:val="23"/>
          <w:szCs w:val="23"/>
        </w:rPr>
        <w:t>：</w:t>
      </w:r>
    </w:p>
    <w:p w:rsidR="00C62770" w:rsidRPr="007724F2" w:rsidRDefault="007724F2" w:rsidP="00034706">
      <w:pPr>
        <w:spacing w:beforeLines="50" w:before="120" w:line="360" w:lineRule="exact"/>
        <w:ind w:left="460" w:hangingChars="200" w:hanging="460"/>
        <w:jc w:val="both"/>
        <w:rPr>
          <w:rFonts w:ascii="華康粗明體" w:eastAsia="華康粗明體"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spacing w:val="0"/>
          <w:sz w:val="23"/>
          <w:szCs w:val="23"/>
        </w:rPr>
        <w:t xml:space="preserve">  </w:t>
      </w:r>
      <w:r w:rsidR="00C62770" w:rsidRPr="007724F2">
        <w:rPr>
          <w:rFonts w:ascii="華康粗明體" w:eastAsia="華康粗明體" w:hint="eastAsia"/>
          <w:spacing w:val="0"/>
          <w:sz w:val="23"/>
          <w:szCs w:val="23"/>
        </w:rPr>
        <w:t>1.他們只見識到主耶穌先知的表現：</w:t>
      </w:r>
    </w:p>
    <w:p w:rsidR="007724F2" w:rsidRDefault="007724F2" w:rsidP="00034706">
      <w:pPr>
        <w:spacing w:beforeLines="50" w:before="120" w:line="360" w:lineRule="exact"/>
        <w:ind w:left="460" w:hangingChars="200" w:hanging="460"/>
        <w:jc w:val="both"/>
        <w:rPr>
          <w:rFonts w:ascii="華康粗明體" w:eastAsia="華康粗明體"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spacing w:val="0"/>
          <w:sz w:val="23"/>
          <w:szCs w:val="23"/>
        </w:rPr>
        <w:t xml:space="preserve">  </w:t>
      </w:r>
      <w:r w:rsidR="00C62770" w:rsidRPr="007724F2">
        <w:rPr>
          <w:rFonts w:ascii="華康粗明體" w:eastAsia="華康粗明體" w:hint="eastAsia"/>
          <w:spacing w:val="0"/>
          <w:sz w:val="23"/>
          <w:szCs w:val="23"/>
        </w:rPr>
        <w:t>2.他們與全民一樣：只盼望在地上的贖以色列民</w:t>
      </w:r>
    </w:p>
    <w:p w:rsidR="00C62770" w:rsidRPr="004A2C3C" w:rsidRDefault="004A2C3C" w:rsidP="004A2C3C">
      <w:pPr>
        <w:spacing w:beforeLines="50" w:before="120" w:line="360" w:lineRule="exact"/>
        <w:ind w:left="460" w:hangingChars="200" w:hanging="460"/>
        <w:jc w:val="both"/>
        <w:rPr>
          <w:rFonts w:ascii="華康粗明體" w:eastAsia="華康粗明體"/>
          <w:spacing w:val="0"/>
          <w:sz w:val="23"/>
          <w:szCs w:val="23"/>
        </w:rPr>
      </w:pPr>
      <w:r w:rsidRPr="004A2C3C">
        <w:rPr>
          <w:rFonts w:ascii="華康粗明體" w:eastAsia="華康粗明體" w:hint="eastAsia"/>
          <w:spacing w:val="0"/>
          <w:sz w:val="23"/>
          <w:szCs w:val="23"/>
        </w:rPr>
        <w:t xml:space="preserve">  3.</w:t>
      </w:r>
      <w:r w:rsidR="00C62770" w:rsidRPr="004A2C3C">
        <w:rPr>
          <w:rFonts w:ascii="華康粗明體" w:eastAsia="華康粗明體" w:hint="eastAsia"/>
          <w:spacing w:val="0"/>
          <w:sz w:val="23"/>
          <w:szCs w:val="23"/>
        </w:rPr>
        <w:t>他們沒有耶穌一直強調的復活的信念</w:t>
      </w:r>
    </w:p>
    <w:p w:rsidR="00C62770" w:rsidRPr="007724F2" w:rsidRDefault="00C62770" w:rsidP="007724F2">
      <w:pPr>
        <w:spacing w:beforeLines="50" w:before="120" w:line="360" w:lineRule="exact"/>
        <w:jc w:val="both"/>
        <w:rPr>
          <w:rFonts w:ascii="華康粗明體" w:eastAsia="華康粗明體"/>
          <w:b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b/>
          <w:spacing w:val="0"/>
          <w:sz w:val="23"/>
          <w:szCs w:val="23"/>
        </w:rPr>
        <w:t>人如何可不信得遲鈍而更紮實</w:t>
      </w:r>
    </w:p>
    <w:p w:rsidR="00066165" w:rsidRPr="00066165" w:rsidRDefault="00ED4CAA" w:rsidP="00066165">
      <w:pPr>
        <w:spacing w:beforeLines="50" w:before="120" w:line="360" w:lineRule="exact"/>
        <w:ind w:left="270"/>
        <w:jc w:val="both"/>
        <w:rPr>
          <w:rFonts w:ascii="華康粗明體" w:eastAsia="華康粗明體"/>
          <w:spacing w:val="0"/>
          <w:sz w:val="23"/>
          <w:szCs w:val="23"/>
        </w:rPr>
      </w:pPr>
      <w:r w:rsidRPr="00066165">
        <w:rPr>
          <w:noProof/>
          <w:color w:val="0000FF"/>
          <w:spacing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1459864</wp:posOffset>
            </wp:positionH>
            <wp:positionV relativeFrom="paragraph">
              <wp:posOffset>292100</wp:posOffset>
            </wp:positionV>
            <wp:extent cx="1712181" cy="1295400"/>
            <wp:effectExtent l="0" t="0" r="2540" b="0"/>
            <wp:wrapNone/>
            <wp:docPr id="3" name="irc_mi" descr="「以馬忤斯路上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以馬忤斯路上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4" t="5565" r="12461" b="3020"/>
                    <a:stretch/>
                  </pic:blipFill>
                  <pic:spPr bwMode="auto">
                    <a:xfrm>
                      <a:off x="0" y="0"/>
                      <a:ext cx="1716480" cy="1298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165">
        <w:rPr>
          <w:rFonts w:ascii="華康粗明體" w:eastAsia="華康粗明體" w:hint="eastAsia"/>
          <w:spacing w:val="0"/>
          <w:sz w:val="23"/>
          <w:szCs w:val="23"/>
        </w:rPr>
        <w:t>1.</w:t>
      </w:r>
      <w:r w:rsidR="00C62770" w:rsidRPr="00066165">
        <w:rPr>
          <w:rFonts w:ascii="華康粗明體" w:eastAsia="華康粗明體" w:hint="eastAsia"/>
          <w:spacing w:val="0"/>
          <w:sz w:val="23"/>
          <w:szCs w:val="23"/>
        </w:rPr>
        <w:t>人要永遠記得：屬靈的事是要</w:t>
      </w:r>
    </w:p>
    <w:p w:rsidR="00C62770" w:rsidRPr="00066165" w:rsidRDefault="00066165" w:rsidP="00066165">
      <w:pPr>
        <w:spacing w:line="360" w:lineRule="exact"/>
        <w:ind w:firstLineChars="30" w:firstLine="69"/>
        <w:jc w:val="both"/>
        <w:rPr>
          <w:rFonts w:ascii="華康粗明體" w:eastAsia="華康粗明體"/>
          <w:spacing w:val="0"/>
          <w:sz w:val="23"/>
          <w:szCs w:val="23"/>
        </w:rPr>
      </w:pPr>
      <w:r>
        <w:rPr>
          <w:rFonts w:ascii="華康粗明體" w:eastAsia="華康粗明體" w:hint="eastAsia"/>
          <w:spacing w:val="0"/>
          <w:sz w:val="23"/>
          <w:szCs w:val="23"/>
        </w:rPr>
        <w:t xml:space="preserve">    </w:t>
      </w:r>
      <w:r w:rsidR="00C62770" w:rsidRPr="00066165">
        <w:rPr>
          <w:rFonts w:ascii="華康粗明體" w:eastAsia="華康粗明體" w:hint="eastAsia"/>
          <w:spacing w:val="0"/>
          <w:sz w:val="23"/>
          <w:szCs w:val="23"/>
        </w:rPr>
        <w:t>在靈裡認知的</w:t>
      </w:r>
    </w:p>
    <w:p w:rsidR="004A2C3C" w:rsidRPr="004A2C3C" w:rsidRDefault="004A2C3C" w:rsidP="004A2C3C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</w:p>
    <w:p w:rsidR="00066165" w:rsidRDefault="007724F2" w:rsidP="007724F2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  <w:r w:rsidRPr="007724F2">
        <w:rPr>
          <w:rFonts w:ascii="華康粗明體" w:eastAsia="華康粗明體" w:hint="eastAsia"/>
          <w:spacing w:val="0"/>
          <w:sz w:val="23"/>
          <w:szCs w:val="23"/>
        </w:rPr>
        <w:t xml:space="preserve">  </w:t>
      </w:r>
      <w:r w:rsidR="00C62770" w:rsidRPr="007724F2">
        <w:rPr>
          <w:rFonts w:ascii="華康粗明體" w:eastAsia="華康粗明體" w:hint="eastAsia"/>
          <w:spacing w:val="0"/>
          <w:sz w:val="23"/>
          <w:szCs w:val="23"/>
        </w:rPr>
        <w:t>2.屬靈的事</w:t>
      </w:r>
    </w:p>
    <w:p w:rsidR="00C62770" w:rsidRDefault="00066165" w:rsidP="00066165">
      <w:pPr>
        <w:spacing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  <w:r>
        <w:rPr>
          <w:rFonts w:ascii="華康粗明體" w:eastAsia="華康粗明體" w:hint="eastAsia"/>
          <w:spacing w:val="0"/>
          <w:sz w:val="23"/>
          <w:szCs w:val="23"/>
        </w:rPr>
        <w:t xml:space="preserve">    </w:t>
      </w:r>
      <w:r w:rsidR="00C62770" w:rsidRPr="007724F2">
        <w:rPr>
          <w:rFonts w:ascii="華康粗明體" w:eastAsia="華康粗明體" w:hint="eastAsia"/>
          <w:spacing w:val="0"/>
          <w:sz w:val="23"/>
          <w:szCs w:val="23"/>
        </w:rPr>
        <w:t>都建基在神的話中</w:t>
      </w:r>
    </w:p>
    <w:p w:rsidR="004A2C3C" w:rsidRPr="007724F2" w:rsidRDefault="004A2C3C" w:rsidP="007724F2">
      <w:pPr>
        <w:spacing w:beforeLines="50" w:before="120" w:line="360" w:lineRule="exact"/>
        <w:jc w:val="both"/>
        <w:rPr>
          <w:rFonts w:ascii="華康粗明體" w:eastAsia="華康粗明體"/>
          <w:spacing w:val="0"/>
          <w:sz w:val="23"/>
          <w:szCs w:val="23"/>
        </w:rPr>
      </w:pPr>
    </w:p>
    <w:p w:rsidR="00467CC2" w:rsidRDefault="004A2C3C" w:rsidP="004A2C3C">
      <w:pPr>
        <w:spacing w:beforeLines="50" w:before="120" w:line="360" w:lineRule="exact"/>
        <w:ind w:left="460" w:hangingChars="200" w:hanging="460"/>
        <w:jc w:val="both"/>
        <w:rPr>
          <w:sz w:val="28"/>
          <w:szCs w:val="28"/>
        </w:rPr>
      </w:pPr>
      <w:r>
        <w:rPr>
          <w:rFonts w:ascii="華康粗明體" w:eastAsia="華康粗明體" w:hint="eastAsia"/>
          <w:spacing w:val="0"/>
          <w:sz w:val="23"/>
          <w:szCs w:val="23"/>
        </w:rPr>
        <w:t xml:space="preserve">  </w:t>
      </w:r>
      <w:r w:rsidRPr="004A2C3C">
        <w:rPr>
          <w:rFonts w:ascii="華康粗明體" w:eastAsia="華康粗明體" w:hint="eastAsia"/>
          <w:spacing w:val="0"/>
          <w:sz w:val="23"/>
          <w:szCs w:val="23"/>
        </w:rPr>
        <w:t>3.</w:t>
      </w:r>
      <w:r w:rsidR="00C62770" w:rsidRPr="004A2C3C">
        <w:rPr>
          <w:rFonts w:ascii="華康粗明體" w:eastAsia="華康粗明體" w:hint="eastAsia"/>
          <w:spacing w:val="0"/>
          <w:sz w:val="23"/>
          <w:szCs w:val="23"/>
        </w:rPr>
        <w:t>神的話都紮根在耶穌基督的復活裡</w:t>
      </w:r>
      <w:r w:rsidR="00467CC2" w:rsidRPr="00333C73">
        <w:rPr>
          <w:rFonts w:hint="eastAsia"/>
          <w:sz w:val="28"/>
          <w:szCs w:val="28"/>
        </w:rPr>
        <w:sym w:font="Webdings" w:char="F059"/>
      </w:r>
    </w:p>
    <w:p w:rsidR="002219A8" w:rsidRDefault="002219A8" w:rsidP="004A2C3C">
      <w:pPr>
        <w:spacing w:beforeLines="50" w:before="120" w:line="360" w:lineRule="exact"/>
        <w:ind w:left="520" w:hangingChars="200" w:hanging="520"/>
        <w:jc w:val="both"/>
        <w:rPr>
          <w:rFonts w:hint="eastAsia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292100</wp:posOffset>
            </wp:positionV>
            <wp:extent cx="2771775" cy="3903980"/>
            <wp:effectExtent l="0" t="0" r="9525" b="1270"/>
            <wp:wrapNone/>
            <wp:docPr id="1" name="irc_mi" descr="「框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框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4B9" w:rsidRPr="004A2C3C" w:rsidRDefault="006354B9" w:rsidP="004A2C3C">
      <w:pPr>
        <w:spacing w:beforeLines="50" w:before="120" w:line="360" w:lineRule="exact"/>
        <w:ind w:left="488" w:hangingChars="200" w:hanging="488"/>
        <w:jc w:val="both"/>
        <w:rPr>
          <w:sz w:val="28"/>
          <w:szCs w:val="28"/>
        </w:rPr>
      </w:pPr>
    </w:p>
    <w:p w:rsidR="006354B9" w:rsidRDefault="006354B9" w:rsidP="00497DCB">
      <w:pPr>
        <w:spacing w:line="314" w:lineRule="exact"/>
        <w:ind w:leftChars="50" w:left="112" w:rightChars="-50" w:right="-112"/>
        <w:jc w:val="both"/>
        <w:rPr>
          <w:rFonts w:ascii="DFChuW4-B5" w:eastAsiaTheme="minorEastAsia" w:hAnsi="Calibri"/>
          <w:spacing w:val="-4"/>
          <w:sz w:val="22"/>
          <w:szCs w:val="22"/>
          <w:lang w:val="zh-TW"/>
        </w:rPr>
      </w:pPr>
      <w:r w:rsidRPr="006354B9">
        <w:rPr>
          <w:rFonts w:ascii="DFChuW4-B5" w:eastAsia="DFChuW4-B5" w:hAnsi="Calibri" w:hint="eastAsia"/>
          <w:spacing w:val="-4"/>
          <w:sz w:val="22"/>
          <w:szCs w:val="22"/>
          <w:lang w:val="zh-TW"/>
        </w:rPr>
        <w:t>「泰緬短宣隊已平安回來了，出發時帶著重重的行囊，也因為行前預備的繁複，抵達時顯得有些疲憊。歷經四天為學生準備的營會，觀察到學生們比往年進步很多，尤其是幾位第一次擔任小輔導角色的青少年，負責任，耐心地陪伴小隊裡的學生，真是讓我們感到耕耘之後的喜樂。神藉著這些孩子們提醒我們要用"基督的心"來看他們，因為-</w:t>
      </w:r>
      <w:r>
        <w:rPr>
          <w:rFonts w:ascii="DFChuW4-B5" w:eastAsiaTheme="minorEastAsia" w:hAnsi="Calibri" w:hint="eastAsia"/>
          <w:spacing w:val="-4"/>
          <w:sz w:val="22"/>
          <w:szCs w:val="22"/>
          <w:lang w:val="zh-TW"/>
        </w:rPr>
        <w:t>「</w:t>
      </w:r>
      <w:r w:rsidRPr="006354B9">
        <w:rPr>
          <w:rFonts w:ascii="DFChuW4-B5" w:eastAsia="DFChuW4-B5" w:hAnsi="Calibri" w:hint="eastAsia"/>
          <w:spacing w:val="-4"/>
          <w:sz w:val="22"/>
          <w:szCs w:val="22"/>
          <w:lang w:val="zh-TW"/>
        </w:rPr>
        <w:t>我栽種了、亞波羅澆灌了．惟有</w:t>
      </w:r>
      <w:r w:rsidRPr="006354B9">
        <w:rPr>
          <w:rFonts w:ascii="DFChuW4-B5" w:eastAsia="DFChuW4-B5" w:hAnsi="新細明體" w:cs="新細明體" w:hint="eastAsia"/>
          <w:spacing w:val="-4"/>
          <w:sz w:val="22"/>
          <w:szCs w:val="22"/>
          <w:lang w:val="zh-TW"/>
        </w:rPr>
        <w:t xml:space="preserve">　</w:t>
      </w:r>
      <w:r w:rsidRPr="006354B9">
        <w:rPr>
          <w:rFonts w:ascii="DFChuW4-B5" w:eastAsia="DFChuW4-B5" w:hAnsi="華康儷楷書" w:cs="華康儷楷書" w:hint="eastAsia"/>
          <w:spacing w:val="-4"/>
          <w:sz w:val="22"/>
          <w:szCs w:val="22"/>
          <w:lang w:val="zh-TW"/>
        </w:rPr>
        <w:t>神叫他生長。</w:t>
      </w:r>
      <w:r w:rsidRPr="006354B9">
        <w:rPr>
          <w:rFonts w:ascii="DFChuW4-B5" w:eastAsia="DFChuW4-B5" w:hAnsi="Calibri" w:hint="eastAsia"/>
          <w:spacing w:val="-4"/>
          <w:sz w:val="22"/>
          <w:szCs w:val="22"/>
          <w:lang w:val="zh-TW"/>
        </w:rPr>
        <w:t>"(哥林多前書 3:6)</w:t>
      </w:r>
      <w:r>
        <w:rPr>
          <w:rFonts w:ascii="DFChuW4-B5" w:eastAsiaTheme="minorEastAsia" w:hAnsi="Calibri" w:hint="eastAsia"/>
          <w:spacing w:val="-4"/>
          <w:sz w:val="22"/>
          <w:szCs w:val="22"/>
          <w:lang w:val="zh-TW"/>
        </w:rPr>
        <w:t>。</w:t>
      </w:r>
      <w:r w:rsidRPr="006354B9">
        <w:rPr>
          <w:rFonts w:ascii="DFChuW4-B5" w:eastAsia="DFChuW4-B5" w:hAnsi="Calibri" w:hint="eastAsia"/>
          <w:spacing w:val="-4"/>
          <w:sz w:val="22"/>
          <w:szCs w:val="22"/>
          <w:lang w:val="zh-TW"/>
        </w:rPr>
        <w:t>也很感謝教會的禱告，支持與奉獻，神必記念你們的擺上。」</w:t>
      </w:r>
    </w:p>
    <w:p w:rsidR="00443BB9" w:rsidRPr="00443BB9" w:rsidRDefault="00443BB9" w:rsidP="00497DCB">
      <w:pPr>
        <w:spacing w:beforeLines="100" w:before="240" w:line="314" w:lineRule="exact"/>
        <w:ind w:leftChars="50" w:left="112" w:rightChars="-50" w:right="-112"/>
        <w:jc w:val="both"/>
        <w:rPr>
          <w:rFonts w:ascii="DFChuW4-B5" w:eastAsia="DFChuW4-B5" w:hAnsi="Calibri"/>
          <w:spacing w:val="-4"/>
          <w:sz w:val="22"/>
          <w:szCs w:val="22"/>
          <w:lang w:val="zh-TW"/>
        </w:rPr>
      </w:pPr>
      <w:r w:rsidRPr="00443BB9">
        <w:rPr>
          <w:rFonts w:ascii="DFChuW4-B5" w:eastAsia="DFChuW4-B5" w:hAnsi="Calibri" w:hint="eastAsia"/>
          <w:spacing w:val="-4"/>
          <w:sz w:val="22"/>
          <w:szCs w:val="22"/>
          <w:lang w:val="zh-TW"/>
        </w:rPr>
        <w:t>也轉達金菊姊妹與張偉雲弟兄即將於4月18日在泰北伯特利神學院舉行婚禮的好消息，敬請弟兄姊妹關心代禱。</w:t>
      </w:r>
    </w:p>
    <w:p w:rsidR="002219A8" w:rsidRDefault="002219A8" w:rsidP="00443BB9">
      <w:pPr>
        <w:spacing w:line="360" w:lineRule="exact"/>
        <w:ind w:firstLineChars="200" w:firstLine="480"/>
        <w:jc w:val="center"/>
        <w:rPr>
          <w:rFonts w:asciiTheme="minorHAnsi" w:eastAsia="微軟正黑體" w:hAnsiTheme="minorHAnsi"/>
          <w:color w:val="212121"/>
          <w:spacing w:val="0"/>
          <w:sz w:val="24"/>
          <w:szCs w:val="24"/>
          <w:shd w:val="clear" w:color="auto" w:fill="FFFFFF"/>
        </w:rPr>
      </w:pPr>
    </w:p>
    <w:p w:rsidR="00443BB9" w:rsidRPr="004A2C3C" w:rsidRDefault="00443BB9" w:rsidP="00443BB9">
      <w:pPr>
        <w:spacing w:line="360" w:lineRule="exact"/>
        <w:ind w:firstLineChars="200" w:firstLine="480"/>
        <w:jc w:val="center"/>
        <w:rPr>
          <w:rFonts w:asciiTheme="minorHAnsi" w:eastAsia="微軟正黑體" w:hAnsiTheme="minorHAnsi"/>
          <w:color w:val="212121"/>
          <w:spacing w:val="0"/>
          <w:sz w:val="28"/>
          <w:szCs w:val="28"/>
          <w:shd w:val="clear" w:color="auto" w:fill="FFFFFF"/>
        </w:rPr>
      </w:pPr>
      <w:r w:rsidRPr="004A2C3C">
        <w:rPr>
          <w:rFonts w:asciiTheme="minorHAnsi" w:eastAsia="微軟正黑體" w:hAnsiTheme="minorHAnsi"/>
          <w:color w:val="212121"/>
          <w:spacing w:val="0"/>
          <w:sz w:val="24"/>
          <w:szCs w:val="24"/>
          <w:shd w:val="clear" w:color="auto" w:fill="FFFFFF"/>
        </w:rPr>
        <w:t>《主日獻詩》</w:t>
      </w:r>
      <w:r w:rsidRPr="004A2C3C">
        <w:rPr>
          <w:rFonts w:asciiTheme="minorHAnsi" w:eastAsia="微軟正黑體" w:hAnsiTheme="minorHAnsi"/>
          <w:color w:val="212121"/>
          <w:spacing w:val="0"/>
          <w:sz w:val="28"/>
          <w:szCs w:val="28"/>
          <w:shd w:val="clear" w:color="auto" w:fill="FFFFFF"/>
        </w:rPr>
        <w:t>天使之糧</w:t>
      </w:r>
    </w:p>
    <w:p w:rsidR="00443BB9" w:rsidRPr="004A2C3C" w:rsidRDefault="00443BB9" w:rsidP="00443BB9">
      <w:pPr>
        <w:spacing w:line="360" w:lineRule="exact"/>
        <w:ind w:firstLineChars="200" w:firstLine="560"/>
        <w:jc w:val="center"/>
        <w:rPr>
          <w:rFonts w:ascii="Microsoft JhengHei UI" w:eastAsia="Microsoft JhengHei UI" w:hAnsi="Microsoft JhengHei UI"/>
          <w:color w:val="212121"/>
          <w:spacing w:val="0"/>
          <w:sz w:val="20"/>
          <w:shd w:val="clear" w:color="auto" w:fill="FFFFFF"/>
        </w:rPr>
      </w:pPr>
      <w:bookmarkStart w:id="0" w:name="_GoBack"/>
      <w:r w:rsidRPr="004A2C3C">
        <w:rPr>
          <w:rFonts w:asciiTheme="minorHAnsi" w:eastAsia="微軟正黑體" w:hAnsiTheme="minorHAnsi"/>
          <w:color w:val="212121"/>
          <w:spacing w:val="0"/>
          <w:sz w:val="28"/>
          <w:szCs w:val="28"/>
          <w:shd w:val="clear" w:color="auto" w:fill="FFFFFF"/>
        </w:rPr>
        <w:t>Panis Angelicus</w:t>
      </w:r>
    </w:p>
    <w:bookmarkEnd w:id="0"/>
    <w:p w:rsidR="00443BB9" w:rsidRDefault="00443BB9" w:rsidP="00443BB9">
      <w:pPr>
        <w:spacing w:beforeLines="50" w:before="120"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  <w:t>Panis angelicus</w:t>
      </w:r>
    </w:p>
    <w:p w:rsidR="00443BB9" w:rsidRPr="004A2C3C" w:rsidRDefault="00443BB9" w:rsidP="00443BB9">
      <w:pPr>
        <w:spacing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  <w:t>fit panis hominum;</w:t>
      </w:r>
    </w:p>
    <w:p w:rsidR="00443BB9" w:rsidRPr="004A2C3C" w:rsidRDefault="00443BB9" w:rsidP="00443BB9">
      <w:pPr>
        <w:spacing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  <w:t>dat panis coelicus</w:t>
      </w:r>
    </w:p>
    <w:p w:rsidR="00443BB9" w:rsidRPr="004A2C3C" w:rsidRDefault="00443BB9" w:rsidP="00443BB9">
      <w:pPr>
        <w:spacing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  <w:t>figuris terminum;</w:t>
      </w:r>
    </w:p>
    <w:p w:rsidR="00443BB9" w:rsidRPr="004A2C3C" w:rsidRDefault="00443BB9" w:rsidP="00443BB9">
      <w:pPr>
        <w:spacing w:beforeLines="20" w:before="48"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天使的糧食(嗎哪)</w:t>
      </w:r>
    </w:p>
    <w:p w:rsidR="00443BB9" w:rsidRPr="004A2C3C" w:rsidRDefault="00443BB9" w:rsidP="00443BB9">
      <w:pPr>
        <w:spacing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曾經是世人的糧食</w:t>
      </w:r>
    </w:p>
    <w:p w:rsidR="00443BB9" w:rsidRPr="004A2C3C" w:rsidRDefault="00443BB9" w:rsidP="00443BB9">
      <w:pPr>
        <w:spacing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屬天的糧食(耶穌)</w:t>
      </w:r>
    </w:p>
    <w:p w:rsidR="00443BB9" w:rsidRPr="004A2C3C" w:rsidRDefault="00443BB9" w:rsidP="00443BB9">
      <w:pPr>
        <w:spacing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終結了嗎哪的預表</w:t>
      </w:r>
    </w:p>
    <w:p w:rsidR="00443BB9" w:rsidRPr="004A2C3C" w:rsidRDefault="00443BB9" w:rsidP="00443BB9">
      <w:pPr>
        <w:spacing w:beforeLines="20" w:before="48"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 w:hint="eastAsia"/>
          <w:color w:val="212121"/>
          <w:spacing w:val="0"/>
          <w:sz w:val="24"/>
          <w:szCs w:val="24"/>
          <w:shd w:val="clear" w:color="auto" w:fill="FFFFFF"/>
        </w:rPr>
        <w:t>O res mirabilis!</w:t>
      </w:r>
    </w:p>
    <w:p w:rsidR="00443BB9" w:rsidRPr="004A2C3C" w:rsidRDefault="00443BB9" w:rsidP="00443BB9">
      <w:pPr>
        <w:spacing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 w:hint="eastAsia"/>
          <w:color w:val="212121"/>
          <w:spacing w:val="0"/>
          <w:sz w:val="24"/>
          <w:szCs w:val="24"/>
          <w:shd w:val="clear" w:color="auto" w:fill="FFFFFF"/>
        </w:rPr>
        <w:t>Manducat Dominum</w:t>
      </w:r>
    </w:p>
    <w:p w:rsidR="00443BB9" w:rsidRPr="004A2C3C" w:rsidRDefault="00443BB9" w:rsidP="00443BB9">
      <w:pPr>
        <w:spacing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 w:hint="eastAsia"/>
          <w:color w:val="212121"/>
          <w:spacing w:val="0"/>
          <w:sz w:val="24"/>
          <w:szCs w:val="24"/>
          <w:shd w:val="clear" w:color="auto" w:fill="FFFFFF"/>
        </w:rPr>
        <w:t>pauper, pauper</w:t>
      </w:r>
    </w:p>
    <w:p w:rsidR="00443BB9" w:rsidRPr="004A2C3C" w:rsidRDefault="00443BB9" w:rsidP="00443BB9">
      <w:pPr>
        <w:spacing w:line="300" w:lineRule="exact"/>
        <w:ind w:firstLineChars="200" w:firstLine="480"/>
        <w:jc w:val="center"/>
        <w:rPr>
          <w:rFonts w:asciiTheme="minorHAnsi" w:eastAsia="Microsoft JhengHei UI" w:hAnsiTheme="minorHAnsi"/>
          <w:color w:val="212121"/>
          <w:spacing w:val="0"/>
          <w:sz w:val="24"/>
          <w:szCs w:val="24"/>
          <w:shd w:val="clear" w:color="auto" w:fill="FFFFFF"/>
        </w:rPr>
      </w:pPr>
      <w:r w:rsidRPr="004A2C3C">
        <w:rPr>
          <w:rFonts w:asciiTheme="minorHAnsi" w:eastAsia="Microsoft JhengHei UI" w:hAnsiTheme="minorHAnsi" w:hint="eastAsia"/>
          <w:color w:val="212121"/>
          <w:spacing w:val="0"/>
          <w:sz w:val="24"/>
          <w:szCs w:val="24"/>
          <w:shd w:val="clear" w:color="auto" w:fill="FFFFFF"/>
        </w:rPr>
        <w:t>servus et humilis. (x2)</w:t>
      </w:r>
    </w:p>
    <w:p w:rsidR="00443BB9" w:rsidRPr="004A2C3C" w:rsidRDefault="00443BB9" w:rsidP="00443BB9">
      <w:pPr>
        <w:spacing w:beforeLines="20" w:before="48"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多麼稀奇的事啊！</w:t>
      </w:r>
    </w:p>
    <w:p w:rsidR="00443BB9" w:rsidRPr="004A2C3C" w:rsidRDefault="00443BB9" w:rsidP="00443BB9">
      <w:pPr>
        <w:spacing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神竟讓自己</w:t>
      </w:r>
      <w:r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 xml:space="preserve"> </w:t>
      </w: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被貧窮的、為奴的</w:t>
      </w:r>
    </w:p>
    <w:p w:rsidR="00443BB9" w:rsidRPr="004A2C3C" w:rsidRDefault="00443BB9" w:rsidP="00443BB9">
      <w:pPr>
        <w:spacing w:line="300" w:lineRule="exact"/>
        <w:ind w:firstLineChars="200" w:firstLine="420"/>
        <w:jc w:val="center"/>
        <w:rPr>
          <w:rFonts w:ascii="微軟正黑體" w:eastAsia="微軟正黑體" w:hAnsi="微軟正黑體"/>
          <w:color w:val="212121"/>
          <w:spacing w:val="0"/>
          <w:sz w:val="21"/>
          <w:szCs w:val="21"/>
          <w:shd w:val="clear" w:color="auto" w:fill="FFFFFF"/>
        </w:rPr>
      </w:pPr>
      <w:r w:rsidRPr="004A2C3C">
        <w:rPr>
          <w:rFonts w:ascii="微軟正黑體" w:eastAsia="微軟正黑體" w:hAnsi="微軟正黑體" w:hint="eastAsia"/>
          <w:color w:val="212121"/>
          <w:spacing w:val="0"/>
          <w:sz w:val="21"/>
          <w:szCs w:val="21"/>
          <w:shd w:val="clear" w:color="auto" w:fill="FFFFFF"/>
        </w:rPr>
        <w:t> 卑微的人一齊享用 (x2)</w:t>
      </w:r>
    </w:p>
    <w:p w:rsidR="006354B9" w:rsidRPr="006F4F3D" w:rsidRDefault="006354B9" w:rsidP="006354B9">
      <w:pPr>
        <w:spacing w:beforeLines="150" w:before="36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354B9" w:rsidRPr="00326125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香噴噴星期天</w:t>
      </w:r>
    </w:p>
    <w:p w:rsidR="006354B9" w:rsidRPr="00326125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蔡忠梅弟兄</w:t>
      </w:r>
    </w:p>
    <w:p w:rsidR="006354B9" w:rsidRPr="00326125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蔣震彥弟兄</w:t>
      </w:r>
    </w:p>
    <w:p w:rsidR="006354B9" w:rsidRPr="00543212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43212">
        <w:rPr>
          <w:rFonts w:ascii="華康細圓體(P)" w:eastAsia="華康細圓體(P)" w:hint="eastAsia"/>
          <w:b/>
          <w:spacing w:val="0"/>
          <w:sz w:val="20"/>
        </w:rPr>
        <w:t>從詩篇學禱告(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543212">
        <w:rPr>
          <w:rFonts w:ascii="華康細圓體(P)" w:eastAsia="華康細圓體(P)" w:hint="eastAsia"/>
          <w:b/>
          <w:spacing w:val="0"/>
          <w:sz w:val="20"/>
        </w:rPr>
        <w:t>)</w:t>
      </w:r>
      <w:r>
        <w:rPr>
          <w:rFonts w:ascii="華康細圓體(P)" w:eastAsia="華康細圓體(P)" w:hint="eastAsia"/>
          <w:b/>
          <w:spacing w:val="0"/>
          <w:sz w:val="20"/>
        </w:rPr>
        <w:t>感恩詩篇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43212">
        <w:rPr>
          <w:rFonts w:ascii="華康細圓體(P)" w:eastAsia="華康細圓體(P)" w:hint="eastAsia"/>
          <w:b/>
          <w:spacing w:val="0"/>
          <w:sz w:val="20"/>
        </w:rPr>
        <w:t>預讀</w:t>
      </w:r>
      <w:r>
        <w:rPr>
          <w:rFonts w:ascii="華康細圓體(P)" w:eastAsia="華康細圓體(P)" w:hint="eastAsia"/>
          <w:b/>
          <w:spacing w:val="0"/>
          <w:sz w:val="20"/>
        </w:rPr>
        <w:t>:</w:t>
      </w:r>
      <w:r w:rsidRPr="006354B9">
        <w:t xml:space="preserve"> </w:t>
      </w:r>
      <w:r w:rsidRPr="006354B9">
        <w:rPr>
          <w:rFonts w:ascii="華康細圓體(P)" w:eastAsia="華康細圓體(P)"/>
          <w:b/>
          <w:spacing w:val="0"/>
          <w:sz w:val="20"/>
        </w:rPr>
        <w:t>66, 116, 118</w:t>
      </w:r>
    </w:p>
    <w:p w:rsidR="006354B9" w:rsidRDefault="006354B9" w:rsidP="006354B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354B9" w:rsidRPr="00326125" w:rsidRDefault="006354B9" w:rsidP="006354B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354B9" w:rsidRPr="00326125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劉國華弟兄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郭月琴姊妹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354B9" w:rsidRPr="003A031F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354B9" w:rsidRDefault="006354B9" w:rsidP="006354B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354B9" w:rsidRDefault="001301D8" w:rsidP="001301D8">
      <w:pPr>
        <w:spacing w:line="400" w:lineRule="exact"/>
        <w:jc w:val="both"/>
        <w:rPr>
          <w:rFonts w:ascii="華康仿宋體W6(P)" w:eastAsia="華康仿宋體W6(P)"/>
          <w:spacing w:val="0"/>
          <w:sz w:val="32"/>
          <w:szCs w:val="32"/>
        </w:rPr>
      </w:pPr>
      <w:r w:rsidRPr="001301D8">
        <w:rPr>
          <w:rFonts w:ascii="華康仿宋體W6(P)" w:eastAsia="華康仿宋體W6(P)" w:hint="eastAsia"/>
          <w:spacing w:val="0"/>
          <w:sz w:val="32"/>
          <w:szCs w:val="32"/>
        </w:rPr>
        <w:t>《</w:t>
      </w:r>
      <w:r w:rsidR="006354B9">
        <w:rPr>
          <w:rFonts w:ascii="華康仿宋體W6(P)" w:eastAsia="華康仿宋體W6(P)" w:hint="eastAsia"/>
          <w:spacing w:val="0"/>
          <w:sz w:val="32"/>
          <w:szCs w:val="32"/>
        </w:rPr>
        <w:t>帶來盼望的傳聞</w:t>
      </w:r>
      <w:r w:rsidRPr="001301D8">
        <w:rPr>
          <w:rFonts w:ascii="華康仿宋體W6(P)" w:eastAsia="華康仿宋體W6(P)" w:hint="eastAsia"/>
          <w:spacing w:val="0"/>
          <w:sz w:val="32"/>
          <w:szCs w:val="32"/>
        </w:rPr>
        <w:t>》</w:t>
      </w:r>
    </w:p>
    <w:p w:rsidR="001301D8" w:rsidRPr="006354B9" w:rsidRDefault="006354B9" w:rsidP="001301D8">
      <w:pPr>
        <w:spacing w:line="400" w:lineRule="exact"/>
        <w:jc w:val="both"/>
        <w:rPr>
          <w:rFonts w:ascii="華康仿宋體W6(P)" w:eastAsia="華康仿宋體W6(P)"/>
          <w:spacing w:val="0"/>
          <w:szCs w:val="26"/>
        </w:rPr>
      </w:pPr>
      <w:r>
        <w:rPr>
          <w:rFonts w:ascii="華康仿宋體W6(P)" w:eastAsia="華康仿宋體W6(P)" w:hint="eastAsia"/>
          <w:spacing w:val="0"/>
          <w:sz w:val="32"/>
          <w:szCs w:val="32"/>
        </w:rPr>
        <w:t xml:space="preserve">       </w:t>
      </w:r>
      <w:r>
        <w:rPr>
          <w:rFonts w:ascii="華康仿宋體W6(P)" w:eastAsia="華康仿宋體W6(P)"/>
          <w:spacing w:val="0"/>
          <w:sz w:val="32"/>
          <w:szCs w:val="32"/>
        </w:rPr>
        <w:t>--</w:t>
      </w:r>
      <w:r w:rsidRPr="006354B9">
        <w:rPr>
          <w:rFonts w:ascii="華康仿宋體W6(P)" w:eastAsia="華康仿宋體W6(P)" w:hint="eastAsia"/>
          <w:spacing w:val="0"/>
          <w:szCs w:val="26"/>
        </w:rPr>
        <w:t>復活節的好消息</w:t>
      </w:r>
    </w:p>
    <w:p w:rsidR="001301D8" w:rsidRPr="00AB2D58" w:rsidRDefault="005670C2" w:rsidP="006354B9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著名的神學家卡爾·亨利</w:t>
      </w:r>
      <w:r w:rsidRPr="00AB2D58">
        <w:rPr>
          <w:rFonts w:asciiTheme="minorHAnsi" w:eastAsia="華康仿宋體W6(P)" w:hAnsiTheme="minorHAnsi"/>
          <w:spacing w:val="0"/>
          <w:sz w:val="21"/>
          <w:szCs w:val="21"/>
        </w:rPr>
        <w:t>（</w:t>
      </w:r>
      <w:r w:rsidRPr="00AB2D58">
        <w:rPr>
          <w:rFonts w:asciiTheme="minorHAnsi" w:eastAsia="華康仿宋體W6(P)" w:hAnsiTheme="minorHAnsi"/>
          <w:spacing w:val="0"/>
          <w:sz w:val="21"/>
          <w:szCs w:val="21"/>
        </w:rPr>
        <w:t>D r . C a r l F . H . Henry</w:t>
      </w:r>
      <w:r w:rsidRPr="00AB2D58">
        <w:rPr>
          <w:rFonts w:asciiTheme="minorHAnsi" w:eastAsia="華康仿宋體W6(P)" w:hAnsiTheme="minorHAnsi"/>
          <w:spacing w:val="0"/>
          <w:sz w:val="21"/>
          <w:szCs w:val="21"/>
        </w:rPr>
        <w:t>）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曾這樣描述復活的耶穌：「在毫無指望的世界中，祂為絕望的人帶來了唯一經得起考驗、滿有盼望的傳聞</w:t>
      </w:r>
      <w:r w:rsidRPr="00AB2D58">
        <w:rPr>
          <w:rFonts w:ascii="華康仿宋體W6(P)" w:eastAsia="華康仿宋體W6(P)" w:hint="eastAsia"/>
          <w:spacing w:val="0"/>
          <w:sz w:val="23"/>
          <w:szCs w:val="23"/>
        </w:rPr>
        <w:t>。」一則帶來盼望的傳聞！這就是馬可福音第16章的主旋律。</w:t>
      </w:r>
    </w:p>
    <w:p w:rsidR="001301D8" w:rsidRDefault="005670C2" w:rsidP="006354B9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在空墳墓的入口，我們第一次聽到人們竊竊私語這個美好的傳聞：「祂已經復活了！」很快的，這則傳聞就在耶路撒冷的大街小巷傳開：「祂已經復活</w:t>
      </w:r>
      <w:r w:rsidR="001301D8">
        <w:rPr>
          <w:rFonts w:ascii="華康仿宋體W6(P)" w:eastAsia="華康仿宋體W6(P)" w:hint="eastAsia"/>
          <w:spacing w:val="0"/>
          <w:sz w:val="23"/>
          <w:szCs w:val="23"/>
        </w:rPr>
        <w:t>！」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然後，它在猶大全地廣為流傳：「祂已經復活 了！」最後，它像霹靂的響雷，傳到世界的各個角落，令人驚駭：「祂已經復活了！」</w:t>
      </w:r>
    </w:p>
    <w:p w:rsidR="00AB2D58" w:rsidRDefault="005670C2" w:rsidP="006354B9">
      <w:pPr>
        <w:spacing w:beforeLines="50" w:before="120" w:line="320" w:lineRule="exact"/>
        <w:ind w:firstLineChars="200" w:firstLine="46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但是，這則傳聞是從絕望中開始的。馬可寫道：</w:t>
      </w:r>
      <w:r w:rsidR="001301D8" w:rsidRPr="00C174ED">
        <w:rPr>
          <w:rFonts w:ascii="微軟正黑體" w:eastAsia="微軟正黑體" w:hAnsi="微軟正黑體" w:hint="eastAsia"/>
          <w:spacing w:val="0"/>
          <w:sz w:val="21"/>
          <w:szCs w:val="21"/>
        </w:rPr>
        <w:t>「</w:t>
      </w:r>
      <w:r w:rsidRPr="00C174ED">
        <w:rPr>
          <w:rFonts w:ascii="微軟正黑體" w:eastAsia="微軟正黑體" w:hAnsi="微軟正黑體" w:hint="eastAsia"/>
          <w:spacing w:val="0"/>
          <w:sz w:val="21"/>
          <w:szCs w:val="21"/>
        </w:rPr>
        <w:t>過了安息日，抹大拉的馬利亞和雅各的母親馬利亞並撒羅米，買了香膏要去膏耶穌的身體。七日的第一日清早，出太陽的時候，她們來到墳墓那裡，彼此說：「誰給我們把石頭從墓門滾開呢？」那石頭原來很大，她們抬頭一看，卻見石頭已經滾開了。她們進了墳墓，看見一個少年人坐在右邊，穿著白袍，就甚驚恐。那少年人對她們說：「不要驚恐，你們尋找那釘十字架的拿撒勒人耶穌，祂已經復活了，不在這裡。請看安放祂的地</w:t>
      </w:r>
      <w:r w:rsidRPr="00C174ED">
        <w:rPr>
          <w:rFonts w:ascii="微軟正黑體" w:eastAsia="微軟正黑體" w:hAnsi="微軟正黑體" w:hint="eastAsia"/>
          <w:spacing w:val="0"/>
          <w:sz w:val="21"/>
          <w:szCs w:val="21"/>
        </w:rPr>
        <w:lastRenderedPageBreak/>
        <w:t>方</w:t>
      </w:r>
      <w:r w:rsidR="00AB2D58">
        <w:rPr>
          <w:rFonts w:ascii="微軟正黑體" w:eastAsia="微軟正黑體" w:hAnsi="微軟正黑體"/>
          <w:spacing w:val="0"/>
          <w:sz w:val="21"/>
          <w:szCs w:val="21"/>
        </w:rPr>
        <w:t>…</w:t>
      </w:r>
      <w:r w:rsidR="00AB2D58"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  <w:r w:rsidRPr="00C174ED">
        <w:rPr>
          <w:rFonts w:ascii="微軟正黑體" w:eastAsia="微軟正黑體" w:hAnsi="微軟正黑體" w:hint="eastAsia"/>
          <w:spacing w:val="0"/>
          <w:sz w:val="21"/>
          <w:szCs w:val="21"/>
        </w:rPr>
        <w:t>她們就出來，從墳墓那裡逃跑，又發抖又驚奇，什麼也不告訴人，因為</w:t>
      </w:r>
      <w:r w:rsidR="00066165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494030</wp:posOffset>
            </wp:positionV>
            <wp:extent cx="1620000" cy="989442"/>
            <wp:effectExtent l="0" t="0" r="0" b="1270"/>
            <wp:wrapSquare wrapText="bothSides"/>
            <wp:docPr id="2" name="irc_mi" descr="「耶穌復活 空墳墓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耶穌復活 空墳墓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8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4ED">
        <w:rPr>
          <w:rFonts w:ascii="微軟正黑體" w:eastAsia="微軟正黑體" w:hAnsi="微軟正黑體" w:hint="eastAsia"/>
          <w:spacing w:val="0"/>
          <w:sz w:val="21"/>
          <w:szCs w:val="21"/>
        </w:rPr>
        <w:t>她們害怕</w:t>
      </w:r>
      <w:r w:rsidR="00C174ED">
        <w:rPr>
          <w:rFonts w:ascii="微軟正黑體" w:eastAsia="微軟正黑體" w:hAnsi="微軟正黑體" w:hint="eastAsia"/>
          <w:spacing w:val="0"/>
          <w:sz w:val="21"/>
          <w:szCs w:val="21"/>
        </w:rPr>
        <w:t>。」</w:t>
      </w:r>
    </w:p>
    <w:p w:rsidR="001301D8" w:rsidRDefault="005670C2" w:rsidP="006354B9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馬可福音16章以人類歷史最黑暗的一天開始，卻在發現空墳墓中結束。我們看到，這些發現空墳墓的婦人，懷著無比的喜悅和天大的盼望離開，卻連一個字都不敢透露。仔細讀這段經文最後幾句話：「她們就出來，從墳墓那裡逃跑，又發抖又驚奇</w:t>
      </w:r>
      <w:r w:rsidRPr="00AB2D58">
        <w:rPr>
          <w:rFonts w:asciiTheme="minorHAnsi" w:eastAsia="華康仿宋體W6(P)" w:hAnsiTheme="minorHAnsi"/>
          <w:spacing w:val="0"/>
          <w:sz w:val="23"/>
          <w:szCs w:val="23"/>
        </w:rPr>
        <w:t>（</w:t>
      </w:r>
      <w:r w:rsidRPr="00AB2D58">
        <w:rPr>
          <w:rFonts w:asciiTheme="minorHAnsi" w:eastAsia="華康仿宋體W6(P)" w:hAnsiTheme="minorHAnsi"/>
          <w:spacing w:val="0"/>
          <w:sz w:val="23"/>
          <w:szCs w:val="23"/>
        </w:rPr>
        <w:t>ekstasis</w:t>
      </w:r>
      <w:r w:rsidRPr="00AB2D58">
        <w:rPr>
          <w:rFonts w:asciiTheme="minorHAnsi" w:eastAsia="華康仿宋體W6(P)" w:hAnsiTheme="minorHAnsi"/>
          <w:spacing w:val="0"/>
          <w:sz w:val="23"/>
          <w:szCs w:val="23"/>
        </w:rPr>
        <w:t>）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 xml:space="preserve">，什麼也不告訴人，因為她們害怕 </w:t>
      </w:r>
      <w:r w:rsidRPr="00AB2D58">
        <w:rPr>
          <w:rFonts w:asciiTheme="minorHAnsi" w:eastAsia="華康仿宋體W6(P)" w:hAnsiTheme="minorHAnsi"/>
          <w:spacing w:val="0"/>
          <w:sz w:val="23"/>
          <w:szCs w:val="23"/>
        </w:rPr>
        <w:t>（</w:t>
      </w:r>
      <w:r w:rsidRPr="00AB2D58">
        <w:rPr>
          <w:rFonts w:asciiTheme="minorHAnsi" w:eastAsia="華康仿宋體W6(P)" w:hAnsiTheme="minorHAnsi"/>
          <w:spacing w:val="0"/>
          <w:sz w:val="23"/>
          <w:szCs w:val="23"/>
        </w:rPr>
        <w:t>phobeo</w:t>
      </w:r>
      <w:r w:rsidRPr="00AB2D58">
        <w:rPr>
          <w:rFonts w:asciiTheme="minorHAnsi" w:eastAsia="華康仿宋體W6(P)" w:hAnsiTheme="minorHAnsi"/>
          <w:spacing w:val="0"/>
          <w:sz w:val="23"/>
          <w:szCs w:val="23"/>
        </w:rPr>
        <w:t>）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。」</w:t>
      </w:r>
    </w:p>
    <w:p w:rsidR="00C174ED" w:rsidRDefault="005670C2" w:rsidP="006354B9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我在</w:t>
      </w:r>
      <w:r w:rsidR="002219A8">
        <w:rPr>
          <w:rFonts w:ascii="華康仿宋體W6(P)" w:eastAsia="華康仿宋體W6(P)" w:hint="eastAsia"/>
          <w:spacing w:val="0"/>
          <w:sz w:val="23"/>
          <w:szCs w:val="23"/>
        </w:rPr>
        <w:t>上段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句子中加上了希臘文，能更清楚明白馬可所說的情景。若照一般翻譯詮釋最後一句話中的「害怕」，以為這是受到驚嚇、威嚇而生的恐懼，就大錯特錯了。在新約聖經中，希臘文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phobeo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經常表示「驚嚇、心生恐懼、驚恐」。但是，這個字也常用來形容「心生敬畏、驚嘆不已」，甚至可以形容「崇敬、敬拜、敬虔的順服」。而前面的一句話使它的意思更加明確。譯為驚奇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（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ekstasis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）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的希臘字，是英文 「狂喜」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（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esctasy</w:t>
      </w:r>
      <w:r w:rsidRPr="00AB2D58">
        <w:rPr>
          <w:rFonts w:asciiTheme="minorHAnsi" w:eastAsia="華康仿宋體W6(P)" w:hAnsiTheme="minorHAnsi" w:hint="eastAsia"/>
          <w:spacing w:val="0"/>
          <w:sz w:val="23"/>
          <w:szCs w:val="23"/>
        </w:rPr>
        <w:t>）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的字源，意思是「嘆為觀止、無比敬畏（信仰上的敬畏），驚奇和驚嘆相互交織的一種 狀態」。所以，這些婦人並不是驚恐，也不是困惑不解，而是狂喜</w:t>
      </w:r>
      <w:r w:rsidRPr="001301D8">
        <w:rPr>
          <w:rFonts w:ascii="華康仿宋體W6(P)" w:eastAsia="華康仿宋體W6(P)" w:hint="eastAsia"/>
          <w:spacing w:val="0"/>
          <w:sz w:val="23"/>
          <w:szCs w:val="23"/>
        </w:rPr>
        <w:t>不已，因她們發現：耶穌活著！</w:t>
      </w:r>
    </w:p>
    <w:p w:rsidR="00C174ED" w:rsidRDefault="00C174ED" w:rsidP="00066165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C174ED">
        <w:rPr>
          <w:rFonts w:ascii="華康仿宋體W6(P)" w:eastAsia="華康仿宋體W6(P)"/>
          <w:spacing w:val="0"/>
          <w:sz w:val="23"/>
          <w:szCs w:val="23"/>
        </w:rPr>
        <w:t>馬可有關耶穌復活的記載，讓人印象最深刻的是：儘管這些婦女沒有看見耶穌，她們卻相信祂已經復活了。她們看到空墳墓，看到了空置的裹屍布，但是她們並沒有看見耶穌。儘管如此，她們卻相信祂已經復活了。</w:t>
      </w:r>
    </w:p>
    <w:p w:rsidR="00AB2D58" w:rsidRDefault="00C174ED" w:rsidP="006354B9">
      <w:pPr>
        <w:spacing w:beforeLines="50" w:before="120" w:line="320" w:lineRule="exact"/>
        <w:ind w:firstLineChars="200" w:firstLine="460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C174ED">
        <w:rPr>
          <w:rFonts w:ascii="華康仿宋體W6(P)" w:eastAsia="華康仿宋體W6(P)"/>
          <w:spacing w:val="0"/>
          <w:sz w:val="23"/>
          <w:szCs w:val="23"/>
        </w:rPr>
        <w:t>從第一個復活節的清晨直到今日，無數的基督徒都有這樣的體認。我們沒有親眼見到復活的主，因為千百年前，祂已經離開這個肉眼可見的領域。但是，我們有許許多多的見證，有確實的證據。正如使徒行傳1</w:t>
      </w:r>
      <w:r w:rsidR="00AB2D58">
        <w:rPr>
          <w:rFonts w:ascii="華康仿宋體W6(P)" w:eastAsia="華康仿宋體W6(P)" w:hint="eastAsia"/>
          <w:spacing w:val="0"/>
          <w:sz w:val="23"/>
          <w:szCs w:val="23"/>
        </w:rPr>
        <w:t>:</w:t>
      </w:r>
      <w:r w:rsidRPr="00C174ED">
        <w:rPr>
          <w:rFonts w:ascii="華康仿宋體W6(P)" w:eastAsia="華康仿宋體W6(P)"/>
          <w:spacing w:val="0"/>
          <w:sz w:val="23"/>
          <w:szCs w:val="23"/>
        </w:rPr>
        <w:t>3所言：</w:t>
      </w:r>
      <w:r w:rsidRPr="002219A8">
        <w:rPr>
          <w:rFonts w:ascii="微軟正黑體" w:eastAsia="微軟正黑體" w:hAnsi="微軟正黑體" w:hint="eastAsia"/>
          <w:spacing w:val="0"/>
          <w:sz w:val="21"/>
          <w:szCs w:val="21"/>
        </w:rPr>
        <w:t>「祂受害之後，用許多的憑據將自己活活地顯給使徒看，四十天之久向他們顯現，講說上帝國的事</w:t>
      </w:r>
      <w:r w:rsidR="002219A8" w:rsidRPr="002219A8">
        <w:rPr>
          <w:rFonts w:ascii="微軟正黑體" w:eastAsia="微軟正黑體" w:hAnsi="微軟正黑體" w:hint="eastAsia"/>
          <w:spacing w:val="0"/>
          <w:sz w:val="21"/>
          <w:szCs w:val="21"/>
        </w:rPr>
        <w:t>。</w:t>
      </w:r>
      <w:r w:rsidRPr="002219A8">
        <w:rPr>
          <w:rFonts w:ascii="微軟正黑體" w:eastAsia="微軟正黑體" w:hAnsi="微軟正黑體" w:hint="eastAsia"/>
          <w:spacing w:val="0"/>
          <w:sz w:val="21"/>
          <w:szCs w:val="21"/>
        </w:rPr>
        <w:t>」</w:t>
      </w:r>
      <w:r w:rsidRPr="00C174ED">
        <w:rPr>
          <w:rFonts w:ascii="華康仿宋體W6(P)" w:eastAsia="華康仿宋體W6(P)"/>
          <w:spacing w:val="0"/>
          <w:sz w:val="23"/>
          <w:szCs w:val="23"/>
        </w:rPr>
        <w:t>這些切實有力的憑據足以說服知識分子，激勵人的心靈。也喚醒我們心中的希望，正如那些婦女，空墳墓和天使的話喚醒了她們心中的希望。</w:t>
      </w:r>
    </w:p>
    <w:p w:rsidR="005670C2" w:rsidRDefault="00C174ED" w:rsidP="006354B9">
      <w:pPr>
        <w:spacing w:beforeLines="50" w:before="120" w:line="320" w:lineRule="exact"/>
        <w:ind w:firstLineChars="200" w:firstLine="460"/>
        <w:jc w:val="both"/>
        <w:rPr>
          <w:sz w:val="28"/>
          <w:szCs w:val="28"/>
        </w:rPr>
      </w:pPr>
      <w:r w:rsidRPr="00C174ED">
        <w:rPr>
          <w:rFonts w:ascii="華康仿宋體W6(P)" w:eastAsia="華康仿宋體W6(P)"/>
          <w:spacing w:val="0"/>
          <w:sz w:val="23"/>
          <w:szCs w:val="23"/>
        </w:rPr>
        <w:t>對還沒聽到這美好傳聞的人而言，世界仍是一個晦暗的地方，它的空虛絕望，就像耶穌被釘十字架到復活之前那個黯淡可怕的星期六一樣。但是，我們有這個傳聞可以和世人分享。它就像午夜的一道明光，像饑饉之時的糧食。它是大好的消息，是有史以來最偉大的傳聞！</w:t>
      </w:r>
      <w:r w:rsidR="006354B9">
        <w:rPr>
          <w:rFonts w:ascii="華康仿宋體W6(P)" w:eastAsia="華康仿宋體W6(P)" w:hint="eastAsia"/>
          <w:spacing w:val="0"/>
          <w:sz w:val="23"/>
          <w:szCs w:val="23"/>
        </w:rPr>
        <w:t>(摘錄自-每日靈糧)</w:t>
      </w:r>
      <w:r w:rsidR="006C1524" w:rsidRPr="00333C73">
        <w:rPr>
          <w:rFonts w:hint="eastAsia"/>
          <w:sz w:val="28"/>
          <w:szCs w:val="28"/>
        </w:rPr>
        <w:sym w:font="Webdings" w:char="F059"/>
      </w:r>
    </w:p>
    <w:p w:rsidR="006354B9" w:rsidRDefault="006354B9" w:rsidP="006354B9">
      <w:pPr>
        <w:spacing w:beforeLines="50" w:before="120" w:line="320" w:lineRule="exact"/>
        <w:ind w:firstLineChars="200" w:firstLine="488"/>
        <w:jc w:val="both"/>
        <w:rPr>
          <w:sz w:val="28"/>
          <w:szCs w:val="28"/>
        </w:rPr>
      </w:pP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="00443BB9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443BB9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16</w:t>
      </w: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5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3BB9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2389B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賴</w:t>
      </w:r>
      <w:r w:rsidR="00443BB9">
        <w:rPr>
          <w:rFonts w:ascii="華康隸書體W7(P)" w:eastAsia="華康隸書體W7(P)" w:hint="eastAsia"/>
          <w:bCs/>
          <w:spacing w:val="-12"/>
          <w:sz w:val="24"/>
        </w:rPr>
        <w:t>映良</w:t>
      </w:r>
      <w:r w:rsidR="00BC2F5E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43BB9">
        <w:rPr>
          <w:rFonts w:ascii="華康隸書體W7(P)" w:eastAsia="華康隸書體W7(P)"/>
          <w:bCs/>
          <w:spacing w:val="-12"/>
          <w:sz w:val="24"/>
        </w:rPr>
        <w:tab/>
      </w:r>
      <w:r w:rsidR="00443BB9" w:rsidRPr="00443BB9">
        <w:rPr>
          <w:rFonts w:ascii="華康隸書體W7(P)" w:eastAsia="華康隸書體W7(P)" w:hint="eastAsia"/>
          <w:bCs/>
          <w:spacing w:val="-12"/>
          <w:sz w:val="24"/>
        </w:rPr>
        <w:t>蔣震彥弟兄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2389B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3BB9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43BB9">
        <w:rPr>
          <w:rFonts w:ascii="華康隸書體W7(P)" w:eastAsia="華康隸書體W7(P)"/>
          <w:bCs/>
          <w:spacing w:val="-12"/>
          <w:sz w:val="24"/>
        </w:rPr>
        <w:tab/>
      </w:r>
      <w:r w:rsidR="00443BB9" w:rsidRPr="00443BB9">
        <w:rPr>
          <w:rFonts w:ascii="華康隸書體W7(P)" w:eastAsia="華康隸書體W7(P)" w:hint="eastAsia"/>
          <w:bCs/>
          <w:spacing w:val="-12"/>
          <w:sz w:val="24"/>
        </w:rPr>
        <w:t>謝多佳姊妹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2389B">
        <w:rPr>
          <w:rFonts w:ascii="華康細圓體(P)" w:eastAsia="華康細圓體(P)" w:hint="eastAsia"/>
          <w:b/>
          <w:spacing w:val="0"/>
          <w:sz w:val="20"/>
        </w:rPr>
        <w:t>俞齊君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2389B">
        <w:rPr>
          <w:rFonts w:ascii="華康細圓體(P)" w:eastAsia="華康細圓體(P)" w:hint="eastAsia"/>
          <w:b/>
          <w:spacing w:val="0"/>
          <w:sz w:val="20"/>
        </w:rPr>
        <w:t>四月份同工會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443BB9">
        <w:rPr>
          <w:rFonts w:ascii="Times New Roman" w:eastAsia="華康隸書體W7(P)" w:hint="eastAsia"/>
          <w:bCs/>
          <w:spacing w:val="-10"/>
          <w:sz w:val="24"/>
        </w:rPr>
        <w:t>蔡忠梅</w:t>
      </w:r>
      <w:r w:rsidR="00BC2F5E" w:rsidRPr="00BC2F5E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43BB9">
        <w:rPr>
          <w:rFonts w:ascii="Times New Roman" w:eastAsia="華康隸書體W7(P)"/>
          <w:bCs/>
          <w:spacing w:val="-10"/>
          <w:sz w:val="24"/>
        </w:rPr>
        <w:tab/>
      </w:r>
      <w:r w:rsidR="00443BB9" w:rsidRPr="00443BB9">
        <w:rPr>
          <w:rFonts w:ascii="Times New Roman" w:eastAsia="華康隸書體W7(P)" w:hint="eastAsia"/>
          <w:bCs/>
          <w:spacing w:val="-10"/>
          <w:sz w:val="24"/>
        </w:rPr>
        <w:t>蔣震彥弟兄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2389B">
        <w:rPr>
          <w:rFonts w:ascii="華康細圓體(P)" w:eastAsia="華康細圓體(P)" w:hint="eastAsia"/>
          <w:b/>
          <w:spacing w:val="0"/>
          <w:sz w:val="20"/>
        </w:rPr>
        <w:t>于厚恩</w:t>
      </w:r>
      <w:r w:rsidRPr="0048128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1A0DCD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3BB9" w:rsidRPr="00443BB9">
        <w:rPr>
          <w:rFonts w:ascii="華康隸書體W7(P)" w:eastAsia="華康隸書體W7(P)" w:hint="eastAsia"/>
          <w:bCs/>
          <w:spacing w:val="-12"/>
          <w:sz w:val="24"/>
        </w:rPr>
        <w:t>不要信得太遲鈍</w:t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C2389B">
        <w:rPr>
          <w:rFonts w:ascii="華康細圓體(P)" w:eastAsia="華康細圓體(P)" w:hint="eastAsia"/>
          <w:b/>
          <w:spacing w:val="0"/>
          <w:sz w:val="20"/>
        </w:rPr>
        <w:t>放牛班的春天</w:t>
      </w:r>
    </w:p>
    <w:p w:rsidR="0048128E" w:rsidRPr="00113999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43BB9" w:rsidRPr="00443BB9">
        <w:rPr>
          <w:rFonts w:ascii="華康隸書體W7(P)" w:eastAsia="華康隸書體W7(P)" w:hint="eastAsia"/>
          <w:bCs/>
          <w:spacing w:val="-12"/>
          <w:sz w:val="24"/>
        </w:rPr>
        <w:t>路加福音24:13~35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C2389B" w:rsidRPr="00C2389B">
        <w:rPr>
          <w:rFonts w:ascii="Times New Roman" w:eastAsia="華康細圓體(P)" w:hint="eastAsia"/>
          <w:b/>
          <w:spacing w:val="0"/>
          <w:sz w:val="20"/>
        </w:rPr>
        <w:t>路加福音</w:t>
      </w:r>
      <w:r w:rsidR="00C2389B" w:rsidRPr="00C2389B">
        <w:rPr>
          <w:rFonts w:ascii="華康細圓體(P)" w:eastAsia="華康細圓體(P)" w:hint="eastAsia"/>
          <w:b/>
          <w:spacing w:val="0"/>
          <w:sz w:val="20"/>
        </w:rPr>
        <w:t>24:13~35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43BB9" w:rsidRPr="00443BB9">
        <w:rPr>
          <w:rFonts w:ascii="華康隸書體W7(P)" w:eastAsia="華康隸書體W7(P)" w:hint="eastAsia"/>
          <w:bCs/>
          <w:spacing w:val="-12"/>
          <w:sz w:val="24"/>
        </w:rPr>
        <w:t>施兆利姊妹 吳純紹姊妹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C2389B">
        <w:rPr>
          <w:rFonts w:ascii="Times New Roman" w:eastAsia="華康細圓體(P)" w:hint="eastAsia"/>
          <w:b/>
          <w:spacing w:val="0"/>
          <w:sz w:val="20"/>
        </w:rPr>
        <w:t>王雅麗姊妹</w:t>
      </w:r>
      <w:r w:rsidR="00C2389B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C2389B">
        <w:rPr>
          <w:rFonts w:ascii="Times New Roman" w:eastAsia="華康細圓體(P)" w:hint="eastAsia"/>
          <w:b/>
          <w:spacing w:val="0"/>
          <w:sz w:val="20"/>
        </w:rPr>
        <w:t>林寶猜姊妹</w:t>
      </w:r>
    </w:p>
    <w:p w:rsidR="0048128E" w:rsidRPr="001553E0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814E2" w:rsidRDefault="00B814E2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C2389B" w:rsidRDefault="00C2389B" w:rsidP="00C474D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2389B">
        <w:rPr>
          <w:rFonts w:ascii="華康魏碑體(P)" w:eastAsia="華康魏碑體(P)" w:hAnsi="Times New Roman" w:cs="Times New Roman" w:hint="eastAsia"/>
          <w:spacing w:val="-4"/>
          <w:kern w:val="20"/>
        </w:rPr>
        <w:t>因為他已經定了日子，要藉著他所設立的人按公義審判天下，</w:t>
      </w:r>
    </w:p>
    <w:p w:rsidR="00AA2C23" w:rsidRDefault="00C2389B" w:rsidP="00C474D6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C2389B">
        <w:rPr>
          <w:rFonts w:ascii="華康魏碑體(P)" w:eastAsia="華康魏碑體(P)" w:hAnsi="Times New Roman" w:cs="Times New Roman" w:hint="eastAsia"/>
          <w:spacing w:val="-4"/>
          <w:kern w:val="20"/>
        </w:rPr>
        <w:t>並且叫他從死裡復活，給萬人作可信的憑據。</w:t>
      </w:r>
      <w:r w:rsidR="00B814E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</w:t>
      </w:r>
      <w:r w:rsidR="00AA2C23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</w:t>
      </w:r>
    </w:p>
    <w:p w:rsidR="00B814E2" w:rsidRPr="00D76A78" w:rsidRDefault="00AA2C23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C2389B">
        <w:rPr>
          <w:rFonts w:ascii="華康魏碑體(P)" w:eastAsia="華康魏碑體(P)" w:hAnsi="Times New Roman" w:cs="Times New Roman" w:hint="eastAsia"/>
          <w:spacing w:val="-4"/>
          <w:kern w:val="20"/>
        </w:rPr>
        <w:t>使徒行傳17</w:t>
      </w:r>
      <w:r w:rsidR="00B814E2">
        <w:rPr>
          <w:rFonts w:ascii="華康魏碑體(P)" w:eastAsia="華康魏碑體(P)" w:hAnsi="Times New Roman" w:cs="Times New Roman" w:hint="eastAsia"/>
          <w:spacing w:val="-4"/>
          <w:kern w:val="20"/>
        </w:rPr>
        <w:t>︰</w:t>
      </w:r>
      <w:r w:rsidR="00C2389B">
        <w:rPr>
          <w:rFonts w:ascii="華康魏碑體(P)" w:eastAsia="華康魏碑體(P)" w:hAnsi="Times New Roman" w:cs="Times New Roman" w:hint="eastAsia"/>
          <w:spacing w:val="-4"/>
          <w:kern w:val="20"/>
        </w:rPr>
        <w:t>31</w:t>
      </w:r>
    </w:p>
    <w:p w:rsidR="008D4B06" w:rsidRPr="007F2EC4" w:rsidRDefault="008D4B06" w:rsidP="007F2EC4">
      <w:pPr>
        <w:spacing w:line="240" w:lineRule="auto"/>
        <w:jc w:val="both"/>
        <w:rPr>
          <w:rFonts w:asciiTheme="minorHAnsi" w:eastAsia="華康彩帶體 Std W7" w:hAnsiTheme="minorHAnsi" w:cstheme="minorHAnsi"/>
          <w:iCs/>
          <w:color w:val="000000"/>
          <w:spacing w:val="0"/>
          <w:sz w:val="16"/>
          <w:szCs w:val="16"/>
        </w:rPr>
      </w:pPr>
    </w:p>
    <w:sectPr w:rsidR="008D4B06" w:rsidRPr="007F2EC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3F" w:rsidRDefault="001A1E3F">
      <w:r>
        <w:separator/>
      </w:r>
    </w:p>
  </w:endnote>
  <w:endnote w:type="continuationSeparator" w:id="0">
    <w:p w:rsidR="001A1E3F" w:rsidRDefault="001A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3F" w:rsidRDefault="001A1E3F">
      <w:r>
        <w:separator/>
      </w:r>
    </w:p>
  </w:footnote>
  <w:footnote w:type="continuationSeparator" w:id="0">
    <w:p w:rsidR="001A1E3F" w:rsidRDefault="001A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D3460"/>
    <w:multiLevelType w:val="hybridMultilevel"/>
    <w:tmpl w:val="8F7891E8"/>
    <w:lvl w:ilvl="0" w:tplc="CA54B5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FE399D"/>
    <w:multiLevelType w:val="hybridMultilevel"/>
    <w:tmpl w:val="62A25F82"/>
    <w:lvl w:ilvl="0" w:tplc="496897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687E8C"/>
    <w:multiLevelType w:val="hybridMultilevel"/>
    <w:tmpl w:val="3EEC5A62"/>
    <w:lvl w:ilvl="0" w:tplc="B7F4AFF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0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5B84123C"/>
    <w:multiLevelType w:val="hybridMultilevel"/>
    <w:tmpl w:val="72104094"/>
    <w:lvl w:ilvl="0" w:tplc="43DCC8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4" w15:restartNumberingAfterBreak="0">
    <w:nsid w:val="696D4B1B"/>
    <w:multiLevelType w:val="hybridMultilevel"/>
    <w:tmpl w:val="4E9658CE"/>
    <w:lvl w:ilvl="0" w:tplc="46768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17"/>
  </w:num>
  <w:num w:numId="6">
    <w:abstractNumId w:val="21"/>
  </w:num>
  <w:num w:numId="7">
    <w:abstractNumId w:val="16"/>
  </w:num>
  <w:num w:numId="8">
    <w:abstractNumId w:val="13"/>
  </w:num>
  <w:num w:numId="9">
    <w:abstractNumId w:val="22"/>
  </w:num>
  <w:num w:numId="10">
    <w:abstractNumId w:val="11"/>
  </w:num>
  <w:num w:numId="11">
    <w:abstractNumId w:val="27"/>
  </w:num>
  <w:num w:numId="12">
    <w:abstractNumId w:val="15"/>
  </w:num>
  <w:num w:numId="13">
    <w:abstractNumId w:val="25"/>
  </w:num>
  <w:num w:numId="14">
    <w:abstractNumId w:val="10"/>
  </w:num>
  <w:num w:numId="15">
    <w:abstractNumId w:val="14"/>
  </w:num>
  <w:num w:numId="16">
    <w:abstractNumId w:val="19"/>
  </w:num>
  <w:num w:numId="17">
    <w:abstractNumId w:val="12"/>
  </w:num>
  <w:num w:numId="18">
    <w:abstractNumId w:val="7"/>
  </w:num>
  <w:num w:numId="19">
    <w:abstractNumId w:val="20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23"/>
  </w:num>
  <w:num w:numId="25">
    <w:abstractNumId w:val="5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165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3360"/>
    <w:rsid w:val="00094C57"/>
    <w:rsid w:val="00094DFB"/>
    <w:rsid w:val="00095440"/>
    <w:rsid w:val="00095671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400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1FF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15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0582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86D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6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0C2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8B9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985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852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F9"/>
    <w:rsid w:val="006B59E9"/>
    <w:rsid w:val="006B6358"/>
    <w:rsid w:val="006B6362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4F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839"/>
    <w:rsid w:val="008D4A19"/>
    <w:rsid w:val="008D4B06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3F7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8FA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770"/>
    <w:rsid w:val="00C629C7"/>
    <w:rsid w:val="00C62A25"/>
    <w:rsid w:val="00C630C6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805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17B6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Mention">
    <w:name w:val="Mention"/>
    <w:basedOn w:val="a1"/>
    <w:uiPriority w:val="99"/>
    <w:semiHidden/>
    <w:unhideWhenUsed/>
    <w:rsid w:val="0090357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3gaynqqPTAhWCX5QKHfFsA1wQjRwIBw&amp;url=http://www.ocbf.ca/2012/devotion2013/article4226&amp;psig=AFQjCNEklBP2UlAO9iTBIV9KxEJItGPE-A&amp;ust=1492238106835608" TargetMode="External"/><Relationship Id="rId13" Type="http://schemas.openxmlformats.org/officeDocument/2006/relationships/hyperlink" Target="http://www.google.com.tw/url?sa=i&amp;rct=j&amp;q=&amp;esrc=s&amp;source=images&amp;cd=&amp;cad=rja&amp;uact=8&amp;ved=0ahUKEwiatYn5qKPTAhUCHZQKHZLgD8YQjRwIBw&amp;url=http://www.haoken.com/tag/%E5%9D%9F%E5%A2%93/&amp;psig=AFQjCNEHeBdOiJ1liZCP4ZnpWHPs7Dk9xQ&amp;ust=14922377367212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S6uGCj6HTAhVFbrwKHVAsDj0QjRwIBw&amp;url=http://www.58pic.com/tupian/kuangbian.html&amp;psig=AFQjCNF4j5jatvdgVk1jIBlW3WU57Bp9sQ&amp;ust=1492162042388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1C91-42A5-4D24-9B7C-FFB09E68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303</TotalTime>
  <Pages>1</Pages>
  <Words>477</Words>
  <Characters>2720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3191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6</cp:revision>
  <cp:lastPrinted>2017-04-14T09:03:00Z</cp:lastPrinted>
  <dcterms:created xsi:type="dcterms:W3CDTF">2017-04-13T07:15:00Z</dcterms:created>
  <dcterms:modified xsi:type="dcterms:W3CDTF">2017-04-14T09:04:00Z</dcterms:modified>
</cp:coreProperties>
</file>