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A94" w:rsidRPr="004D15BC" w:rsidRDefault="003108C4" w:rsidP="00F67A94">
      <w:pPr>
        <w:spacing w:line="400" w:lineRule="exact"/>
        <w:jc w:val="both"/>
        <w:rPr>
          <w:rFonts w:ascii="華康行楷體W5(P)" w:eastAsia="華康行楷體W5(P)" w:hAnsi="微軟正黑體" w:cstheme="minorHAnsi"/>
          <w:spacing w:val="0"/>
          <w:sz w:val="28"/>
          <w:szCs w:val="28"/>
        </w:rPr>
      </w:pPr>
      <w:bookmarkStart w:id="0" w:name="_Hlk480750551"/>
      <w:r w:rsidRPr="004D15BC">
        <w:rPr>
          <w:rFonts w:ascii="華康行楷體W5(P)" w:eastAsia="華康行楷體W5(P)" w:hAnsi="微軟正黑體" w:cstheme="minorHAnsi" w:hint="eastAsia"/>
          <w:spacing w:val="0"/>
          <w:sz w:val="28"/>
          <w:szCs w:val="28"/>
        </w:rPr>
        <w:t>【</w:t>
      </w:r>
      <w:bookmarkEnd w:id="0"/>
      <w:r w:rsidR="004D15BC" w:rsidRPr="004D15BC">
        <w:rPr>
          <w:rFonts w:ascii="華康行楷體W5(P)" w:eastAsia="華康行楷體W5(P)" w:hAnsi="微軟正黑體" w:cstheme="minorHAnsi" w:hint="eastAsia"/>
          <w:spacing w:val="0"/>
          <w:sz w:val="28"/>
          <w:szCs w:val="28"/>
        </w:rPr>
        <w:t>福音主日</w:t>
      </w:r>
      <w:r w:rsidRPr="004D15BC">
        <w:rPr>
          <w:rFonts w:ascii="華康行楷體W5(P)" w:eastAsia="華康行楷體W5(P)" w:hAnsi="微軟正黑體" w:cstheme="minorHAnsi" w:hint="eastAsia"/>
          <w:spacing w:val="0"/>
          <w:sz w:val="28"/>
          <w:szCs w:val="28"/>
        </w:rPr>
        <w:t>】</w:t>
      </w:r>
    </w:p>
    <w:p w:rsidR="00EB5249" w:rsidRPr="00F67A94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 w:val="36"/>
          <w:szCs w:val="36"/>
        </w:rPr>
      </w:pPr>
      <w:r w:rsidRPr="00F67A94">
        <w:rPr>
          <w:rFonts w:ascii="華康行楷體W5(P)" w:eastAsia="華康行楷體W5(P)" w:hAnsi="微軟正黑體" w:hint="eastAsia"/>
          <w:spacing w:val="0"/>
          <w:sz w:val="36"/>
          <w:szCs w:val="36"/>
        </w:rPr>
        <w:t>死亡所傳的福音</w:t>
      </w:r>
    </w:p>
    <w:p w:rsidR="00EB5249" w:rsidRPr="004D15BC" w:rsidRDefault="00F67A94" w:rsidP="004D15BC">
      <w:pPr>
        <w:spacing w:beforeLines="30" w:before="72" w:line="400" w:lineRule="exact"/>
        <w:jc w:val="both"/>
        <w:rPr>
          <w:rFonts w:ascii="華康行楷體W5(P)" w:eastAsia="華康行楷體W5(P)" w:hAnsi="微軟正黑體"/>
          <w:spacing w:val="0"/>
          <w:sz w:val="28"/>
        </w:rPr>
      </w:pPr>
      <w:r w:rsidRPr="004D15BC">
        <w:rPr>
          <w:rFonts w:ascii="華康行楷體W5(P)" w:eastAsia="華康行楷體W5(P)" w:hAnsi="微軟正黑體" w:hint="eastAsia"/>
          <w:spacing w:val="0"/>
          <w:sz w:val="28"/>
        </w:rPr>
        <w:t>任駿</w:t>
      </w:r>
      <w:r w:rsidR="00EB5249" w:rsidRPr="004D15BC">
        <w:rPr>
          <w:rFonts w:ascii="華康行楷體W5(P)" w:eastAsia="華康行楷體W5(P)" w:hAnsi="微軟正黑體" w:hint="eastAsia"/>
          <w:spacing w:val="0"/>
          <w:sz w:val="28"/>
        </w:rPr>
        <w:t>弟兄</w:t>
      </w:r>
    </w:p>
    <w:p w:rsidR="00F67A94" w:rsidRPr="004D15BC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 w:val="28"/>
        </w:rPr>
      </w:pPr>
      <w:r w:rsidRPr="004D15BC">
        <w:rPr>
          <w:rFonts w:ascii="華康行楷體W5(P)" w:eastAsia="華康行楷體W5(P)" w:hAnsi="微軟正黑體" w:hint="eastAsia"/>
          <w:spacing w:val="0"/>
          <w:sz w:val="28"/>
        </w:rPr>
        <w:t>傳道書7:1-6</w:t>
      </w:r>
    </w:p>
    <w:p w:rsidR="00F67A94" w:rsidRPr="00867982" w:rsidRDefault="00F67A94" w:rsidP="00F67A94">
      <w:pPr>
        <w:pStyle w:val="afc"/>
        <w:numPr>
          <w:ilvl w:val="0"/>
          <w:numId w:val="30"/>
        </w:numPr>
        <w:spacing w:beforeLines="50" w:before="120" w:after="0" w:line="400" w:lineRule="exact"/>
        <w:ind w:left="357" w:hanging="357"/>
        <w:jc w:val="both"/>
        <w:rPr>
          <w:rFonts w:ascii="華康行楷體W5(P)" w:eastAsia="華康行楷體W5(P)" w:hAnsi="微軟正黑體"/>
          <w:sz w:val="26"/>
          <w:szCs w:val="26"/>
        </w:rPr>
      </w:pPr>
      <w:r w:rsidRPr="00867982">
        <w:rPr>
          <w:rFonts w:ascii="華康行楷體W5(P)" w:eastAsia="華康行楷體W5(P)" w:hAnsi="微軟正黑體" w:hint="eastAsia"/>
          <w:sz w:val="26"/>
          <w:szCs w:val="26"/>
        </w:rPr>
        <w:t>活人要把這事放在心上</w:t>
      </w: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zCs w:val="26"/>
        </w:rPr>
      </w:pPr>
      <w:r w:rsidRPr="00867982">
        <w:rPr>
          <w:rFonts w:ascii="華康行楷體W5(P)" w:eastAsia="華康行楷體W5(P)" w:hAnsi="微軟正黑體" w:hint="eastAsia"/>
          <w:szCs w:val="26"/>
        </w:rPr>
        <w:t xml:space="preserve">    (傳7:2)</w:t>
      </w: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pStyle w:val="afc"/>
        <w:numPr>
          <w:ilvl w:val="0"/>
          <w:numId w:val="30"/>
        </w:numPr>
        <w:spacing w:after="0" w:line="400" w:lineRule="exact"/>
        <w:jc w:val="both"/>
        <w:rPr>
          <w:rFonts w:ascii="華康行楷體W5(P)" w:eastAsia="華康行楷體W5(P)" w:hAnsi="微軟正黑體"/>
          <w:sz w:val="26"/>
          <w:szCs w:val="26"/>
        </w:rPr>
      </w:pPr>
      <w:r w:rsidRPr="00867982">
        <w:rPr>
          <w:rFonts w:ascii="華康行楷體W5(P)" w:eastAsia="華康行楷體W5(P)" w:hAnsi="微軟正黑體" w:hint="eastAsia"/>
          <w:sz w:val="26"/>
          <w:szCs w:val="26"/>
        </w:rPr>
        <w:t>聽智慧人的斥責，勝過聽愚昧人的歌唱(傳7:5)</w:t>
      </w: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pacing w:val="0"/>
          <w:szCs w:val="26"/>
        </w:rPr>
      </w:pPr>
    </w:p>
    <w:p w:rsidR="00F67A94" w:rsidRPr="00867982" w:rsidRDefault="00F67A94" w:rsidP="00F67A94">
      <w:pPr>
        <w:pStyle w:val="afc"/>
        <w:numPr>
          <w:ilvl w:val="0"/>
          <w:numId w:val="30"/>
        </w:numPr>
        <w:spacing w:after="0" w:line="400" w:lineRule="exact"/>
        <w:jc w:val="both"/>
        <w:rPr>
          <w:rFonts w:ascii="華康行楷體W5(P)" w:eastAsia="華康行楷體W5(P)" w:hAnsi="微軟正黑體"/>
          <w:sz w:val="26"/>
          <w:szCs w:val="26"/>
        </w:rPr>
      </w:pPr>
      <w:r w:rsidRPr="00867982">
        <w:rPr>
          <w:rFonts w:ascii="華康行楷體W5(P)" w:eastAsia="華康行楷體W5(P)" w:hAnsi="微軟正黑體" w:hint="eastAsia"/>
          <w:sz w:val="26"/>
          <w:szCs w:val="26"/>
        </w:rPr>
        <w:t>因為面帶愁容，終必使心喜樂(傳7:3)</w:t>
      </w:r>
      <w:r w:rsidR="003F430E" w:rsidRPr="003F430E">
        <w:rPr>
          <w:rFonts w:ascii="DFChuW4-B5" w:eastAsia="DFChuW4-B5" w:hint="eastAsia"/>
          <w:sz w:val="28"/>
          <w:szCs w:val="28"/>
        </w:rPr>
        <w:t xml:space="preserve"> </w:t>
      </w:r>
      <w:r w:rsidR="003F430E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F67A94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z w:val="24"/>
          <w:szCs w:val="24"/>
        </w:rPr>
      </w:pPr>
    </w:p>
    <w:p w:rsidR="00F67A94" w:rsidRDefault="00F67A94" w:rsidP="00F67A94">
      <w:pPr>
        <w:spacing w:line="400" w:lineRule="exact"/>
        <w:jc w:val="both"/>
        <w:rPr>
          <w:rFonts w:ascii="華康行楷體W5(P)" w:eastAsia="華康行楷體W5(P)" w:hAnsi="微軟正黑體"/>
          <w:sz w:val="24"/>
          <w:szCs w:val="24"/>
        </w:rPr>
      </w:pPr>
    </w:p>
    <w:p w:rsidR="004D15BC" w:rsidRDefault="004D15BC" w:rsidP="00F67A94">
      <w:pPr>
        <w:spacing w:line="400" w:lineRule="exact"/>
        <w:jc w:val="both"/>
        <w:rPr>
          <w:rFonts w:ascii="華康行楷體W5(P)" w:eastAsia="華康行楷體W5(P)" w:hAnsi="微軟正黑體"/>
          <w:sz w:val="24"/>
          <w:szCs w:val="24"/>
        </w:rPr>
      </w:pPr>
    </w:p>
    <w:p w:rsidR="00F67A94" w:rsidRPr="00743D37" w:rsidRDefault="00743D37" w:rsidP="00F67A94">
      <w:pPr>
        <w:spacing w:line="400" w:lineRule="exact"/>
        <w:jc w:val="both"/>
        <w:rPr>
          <w:rFonts w:ascii="華康行楷體W5(P)" w:eastAsia="華康行楷體W5(P)" w:hAnsi="微軟正黑體"/>
          <w:sz w:val="32"/>
          <w:szCs w:val="32"/>
        </w:rPr>
      </w:pPr>
      <w:r w:rsidRPr="00743D37">
        <w:rPr>
          <w:rFonts w:ascii="華康行楷體W5(P)" w:eastAsia="華康行楷體W5(P)" w:hAnsi="微軟正黑體" w:hint="eastAsia"/>
          <w:sz w:val="32"/>
          <w:szCs w:val="32"/>
        </w:rPr>
        <w:t>【六月宣教月】</w:t>
      </w:r>
      <w:r>
        <w:rPr>
          <w:rFonts w:ascii="華康行楷體W5(P)" w:eastAsia="華康行楷體W5(P)" w:hAnsi="微軟正黑體" w:hint="eastAsia"/>
          <w:sz w:val="32"/>
          <w:szCs w:val="32"/>
        </w:rPr>
        <w:t>主日</w:t>
      </w:r>
    </w:p>
    <w:p w:rsidR="007904E9" w:rsidRPr="007904E9" w:rsidRDefault="00743D37" w:rsidP="004D15BC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6/11</w:t>
      </w:r>
      <w:r w:rsidR="007904E9"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-</w:t>
      </w:r>
      <w:r w:rsidR="007904E9"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你們都是這些事的見證</w:t>
      </w:r>
    </w:p>
    <w:p w:rsidR="00F67A94" w:rsidRPr="007904E9" w:rsidRDefault="007904E9" w:rsidP="004D15BC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呂允仁弟兄</w:t>
      </w:r>
    </w:p>
    <w:p w:rsidR="00F67A94" w:rsidRPr="007904E9" w:rsidRDefault="007904E9" w:rsidP="004D15BC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6/18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>
        <w:rPr>
          <w:rFonts w:ascii="華康行楷體W5(P)" w:eastAsia="華康行楷體W5(P)" w:hAnsi="微軟正黑體"/>
          <w:spacing w:val="0"/>
          <w:sz w:val="24"/>
          <w:szCs w:val="24"/>
        </w:rPr>
        <w:t>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願萬國都快樂歡呼</w:t>
      </w:r>
    </w:p>
    <w:p w:rsidR="00F67A94" w:rsidRPr="007904E9" w:rsidRDefault="007904E9" w:rsidP="004D15BC">
      <w:pPr>
        <w:widowControl/>
        <w:shd w:val="clear" w:color="auto" w:fill="FFFFFF"/>
        <w:adjustRightInd/>
        <w:spacing w:line="280" w:lineRule="exact"/>
        <w:textAlignment w:val="auto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Arial" w:eastAsia="新細明體" w:hAnsi="Arial" w:cs="Arial" w:hint="eastAsia"/>
          <w:color w:val="555555"/>
          <w:spacing w:val="0"/>
          <w:kern w:val="0"/>
          <w:sz w:val="20"/>
        </w:rPr>
        <w:t xml:space="preserve">    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歐史帝夫(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Steven Obst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)</w:t>
      </w:r>
    </w:p>
    <w:p w:rsidR="004D15BC" w:rsidRDefault="007904E9" w:rsidP="004D15BC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</w:t>
      </w:r>
      <w:r w:rsidR="007D3F4F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 w:rsidR="007D3F4F">
        <w:rPr>
          <w:rFonts w:ascii="華康行楷體W5(P)" w:eastAsia="華康行楷體W5(P)" w:hAnsi="微軟正黑體" w:hint="eastAsia"/>
          <w:spacing w:val="0"/>
          <w:sz w:val="24"/>
          <w:szCs w:val="24"/>
        </w:rPr>
        <w:t>誰是我的鄰舍</w:t>
      </w:r>
    </w:p>
    <w:p w:rsidR="007904E9" w:rsidRPr="007904E9" w:rsidRDefault="004D15BC" w:rsidP="00FE1667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</w:t>
      </w:r>
      <w:r w:rsidR="007904E9"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彭書睿弟兄</w:t>
      </w:r>
    </w:p>
    <w:p w:rsidR="007904E9" w:rsidRPr="007904E9" w:rsidRDefault="007904E9" w:rsidP="004D15BC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6/25下午</w:t>
      </w:r>
      <w:r w:rsidR="007D3F4F">
        <w:rPr>
          <w:rFonts w:ascii="華康行楷體W5(P)" w:eastAsia="華康行楷體W5(P)" w:hAnsi="微軟正黑體" w:hint="eastAsia"/>
          <w:spacing w:val="0"/>
          <w:sz w:val="24"/>
          <w:szCs w:val="24"/>
        </w:rPr>
        <w:t>---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宣教禱告會</w:t>
      </w:r>
    </w:p>
    <w:p w:rsidR="009F2B29" w:rsidRPr="005457EF" w:rsidRDefault="004D15BC" w:rsidP="00867982">
      <w:pPr>
        <w:widowControl/>
        <w:shd w:val="clear" w:color="auto" w:fill="FFFFFF"/>
        <w:adjustRightInd/>
        <w:spacing w:line="360" w:lineRule="exact"/>
        <w:jc w:val="both"/>
        <w:textAlignment w:val="auto"/>
        <w:rPr>
          <w:rFonts w:ascii="華康行楷體W5(P)" w:eastAsia="華康行楷體W5(P)" w:hAnsi="微軟正黑體"/>
          <w:bCs/>
          <w:spacing w:val="0"/>
          <w:sz w:val="28"/>
          <w:szCs w:val="28"/>
        </w:rPr>
      </w:pPr>
      <w:r>
        <w:rPr>
          <w:rFonts w:ascii="華康行楷體W5(P)" w:eastAsia="華康行楷體W5(P)" w:hAnsi="微軟正黑體" w:hint="eastAsia"/>
          <w:bCs/>
          <w:spacing w:val="0"/>
          <w:sz w:val="24"/>
          <w:szCs w:val="24"/>
        </w:rPr>
        <w:t xml:space="preserve"> </w:t>
      </w:r>
      <w:r w:rsidR="009F2B29" w:rsidRPr="005457EF">
        <w:rPr>
          <w:rFonts w:ascii="華康行楷體W5(P)" w:eastAsia="華康行楷體W5(P)" w:hAnsi="微軟正黑體" w:hint="eastAsia"/>
          <w:bCs/>
          <w:spacing w:val="0"/>
          <w:sz w:val="24"/>
          <w:szCs w:val="24"/>
        </w:rPr>
        <w:t>《主日詩歌》</w:t>
      </w:r>
      <w:r w:rsidR="009F2B29" w:rsidRPr="005457EF">
        <w:rPr>
          <w:rStyle w:val="watch-title"/>
          <w:rFonts w:ascii="華康行楷體W5(P)" w:eastAsia="華康行楷體W5(P)" w:hAnsi="微軟正黑體" w:hint="eastAsia"/>
          <w:spacing w:val="0"/>
          <w:kern w:val="36"/>
          <w:sz w:val="30"/>
          <w:szCs w:val="30"/>
        </w:rPr>
        <w:t>奔跑不放棄</w:t>
      </w:r>
    </w:p>
    <w:p w:rsidR="009F2B29" w:rsidRPr="005457EF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每個狂風暴雨裡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同在在那裡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每個難處低谷裡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恩典在那裡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每個傷心失望裡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愛我愛到底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在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愛的光中，我得著能力</w:t>
      </w:r>
    </w:p>
    <w:p w:rsidR="009F2B29" w:rsidRPr="005457EF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我愛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祢，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用盡我全心全意全力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榮耀高舉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的名，我跟隨不懷疑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我愛</w:t>
      </w:r>
      <w:r w:rsidRPr="005457EF">
        <w:rPr>
          <w:rFonts w:ascii="微軟正黑體" w:eastAsia="微軟正黑體" w:hAnsi="微軟正黑體" w:cs="新細明體" w:hint="eastAsia"/>
          <w:color w:val="333333"/>
          <w:spacing w:val="0"/>
          <w:sz w:val="20"/>
        </w:rPr>
        <w:t>祢，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用盡我全心全意全力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在這愛的路程裡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我奔跑不放棄</w:t>
      </w:r>
    </w:p>
    <w:p w:rsidR="009F2B29" w:rsidRPr="005457EF" w:rsidRDefault="009F2B29" w:rsidP="00AA7CBB">
      <w:pPr>
        <w:widowControl/>
        <w:shd w:val="clear" w:color="auto" w:fill="FFFFFF"/>
        <w:adjustRightInd/>
        <w:spacing w:beforeLines="20" w:before="48" w:line="280" w:lineRule="exact"/>
        <w:ind w:leftChars="-150" w:left="-336" w:rightChars="-150" w:right="-336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四面受敵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卻不被困住</w:t>
      </w:r>
      <w:r w:rsid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心裡作難</w:t>
      </w:r>
      <w:r w:rsidRPr="005457EF">
        <w:rPr>
          <w:rFonts w:ascii="微軟正黑體" w:eastAsia="微軟正黑體" w:hAnsi="微軟正黑體" w:hint="eastAsia"/>
          <w:color w:val="333333"/>
          <w:spacing w:val="0"/>
          <w:sz w:val="20"/>
        </w:rPr>
        <w:t>，</w:t>
      </w:r>
      <w:r w:rsidRPr="005457EF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>卻不至失望</w:t>
      </w:r>
    </w:p>
    <w:p w:rsidR="009F2B29" w:rsidRPr="005457EF" w:rsidRDefault="009F2B29" w:rsidP="00AA7CBB">
      <w:pPr>
        <w:widowControl/>
        <w:shd w:val="clear" w:color="auto" w:fill="FFFFFF"/>
        <w:adjustRightInd/>
        <w:spacing w:line="280" w:lineRule="exact"/>
        <w:ind w:leftChars="-150" w:left="-336" w:rightChars="-150" w:right="-336"/>
        <w:jc w:val="both"/>
        <w:textAlignment w:val="auto"/>
        <w:rPr>
          <w:rFonts w:ascii="微軟正黑體" w:eastAsia="微軟正黑體" w:hAnsi="微軟正黑體"/>
          <w:b/>
          <w:bCs/>
          <w:spacing w:val="0"/>
          <w:sz w:val="20"/>
        </w:rPr>
      </w:pP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至暫至輕的苦楚要成就</w:t>
      </w:r>
      <w:r w:rsidR="005457EF">
        <w:rPr>
          <w:rFonts w:ascii="微軟正黑體" w:eastAsia="微軟正黑體" w:hAnsi="微軟正黑體" w:hint="eastAsia"/>
          <w:color w:val="333333"/>
          <w:spacing w:val="0"/>
          <w:sz w:val="20"/>
        </w:rPr>
        <w:t xml:space="preserve"> </w:t>
      </w:r>
      <w:r w:rsidRPr="005457EF">
        <w:rPr>
          <w:rFonts w:ascii="微軟正黑體" w:eastAsia="微軟正黑體" w:hAnsi="微軟正黑體"/>
          <w:color w:val="333333"/>
          <w:spacing w:val="0"/>
          <w:sz w:val="20"/>
        </w:rPr>
        <w:t>極重無比永遠的榮耀</w:t>
      </w:r>
    </w:p>
    <w:p w:rsidR="009F2B29" w:rsidRPr="005457EF" w:rsidRDefault="009F2B29" w:rsidP="005457EF">
      <w:pPr>
        <w:widowControl/>
        <w:shd w:val="clear" w:color="auto" w:fill="FFFFFF"/>
        <w:adjustRightInd/>
        <w:spacing w:beforeLines="100" w:before="240" w:line="360" w:lineRule="exact"/>
        <w:jc w:val="both"/>
        <w:textAlignment w:val="auto"/>
        <w:rPr>
          <w:rStyle w:val="watch-title"/>
          <w:rFonts w:ascii="微軟正黑體" w:eastAsia="微軟正黑體" w:hAnsi="微軟正黑體"/>
          <w:spacing w:val="0"/>
          <w:kern w:val="36"/>
          <w:sz w:val="26"/>
          <w:szCs w:val="26"/>
        </w:rPr>
      </w:pPr>
      <w:r w:rsidRPr="005457EF">
        <w:rPr>
          <w:rStyle w:val="watch-title"/>
          <w:rFonts w:ascii="華康行楷體W5(P)" w:eastAsia="華康行楷體W5(P)" w:hAnsi="微軟正黑體"/>
          <w:spacing w:val="0"/>
          <w:kern w:val="36"/>
          <w:sz w:val="26"/>
          <w:szCs w:val="26"/>
        </w:rPr>
        <w:t>我知誰掌管明天＋永恆的答問</w:t>
      </w:r>
    </w:p>
    <w:p w:rsidR="009F2B29" w:rsidRPr="00AA7CBB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我不知明天將如何 每一天只為主活</w:t>
      </w:r>
    </w:p>
    <w:p w:rsidR="009F2B29" w:rsidRPr="00AA7CBB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我不借明天的陽光 因明天或不晴朗</w:t>
      </w:r>
    </w:p>
    <w:p w:rsidR="009F2B29" w:rsidRPr="00AA7CBB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我不要為將來憂慮 因我信主的應許</w:t>
      </w:r>
    </w:p>
    <w:p w:rsidR="009F2B29" w:rsidRPr="00AA7CBB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我今天要與主同行 因祂知前面路程</w:t>
      </w:r>
    </w:p>
    <w:p w:rsidR="005457EF" w:rsidRPr="00AA7CBB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有許多未來的事情</w:t>
      </w:r>
      <w:r w:rsidRPr="00AA7CBB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我現在不能識透</w:t>
      </w:r>
    </w:p>
    <w:p w:rsidR="009F2B29" w:rsidRPr="00AA7CBB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但我知誰掌管明天 我也知誰牽我手</w:t>
      </w:r>
    </w:p>
    <w:p w:rsidR="009F2B29" w:rsidRPr="00AA7CBB" w:rsidRDefault="009F2B29" w:rsidP="00AA7CBB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在世上有多少歡笑</w:t>
      </w:r>
      <w:r w:rsidRPr="00AA7CBB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能使你快樂永久</w:t>
      </w:r>
    </w:p>
    <w:p w:rsidR="009F2B29" w:rsidRPr="00AA7CBB" w:rsidRDefault="009F2B29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試問誰能支配將來 永遠不必擔憂</w:t>
      </w:r>
    </w:p>
    <w:p w:rsidR="009F2B29" w:rsidRPr="00AA7CBB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名和利哪天才足夠 能使你滿足永久</w:t>
      </w:r>
    </w:p>
    <w:p w:rsidR="009F2B29" w:rsidRPr="00AA7CBB" w:rsidRDefault="009F2B29" w:rsidP="00AA7CBB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試問就算擁有一切</w:t>
      </w:r>
      <w:r w:rsidR="00AA7CBB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誰能守住眼前的所有</w:t>
      </w:r>
    </w:p>
    <w:p w:rsidR="00AA7CBB" w:rsidRDefault="009F2B29" w:rsidP="00AA7CBB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人世間變換 無窮變換</w:t>
      </w:r>
      <w:r w:rsidR="00AA7CBB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 xml:space="preserve">今朝多少光彩 </w:t>
      </w:r>
    </w:p>
    <w:p w:rsidR="00AA7CBB" w:rsidRDefault="009F2B29" w:rsidP="00AA7CBB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在明日轉眼消失離開</w:t>
      </w:r>
      <w:r w:rsidR="00AA7CBB"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不朽的生命永存在</w:t>
      </w:r>
    </w:p>
    <w:p w:rsidR="009F2B29" w:rsidRPr="00AA7CBB" w:rsidRDefault="00AA7CBB" w:rsidP="00AA7CB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微軟正黑體" w:eastAsia="微軟正黑體" w:hAnsi="微軟正黑體" w:cs="華康儷楷書"/>
          <w:color w:val="333333"/>
          <w:spacing w:val="0"/>
          <w:sz w:val="20"/>
        </w:rPr>
      </w:pPr>
      <w:r w:rsidRPr="00110057"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64384" behindDoc="0" locked="0" layoutInCell="1" allowOverlap="1" wp14:anchorId="5143EEEF" wp14:editId="36321E1E">
            <wp:simplePos x="0" y="0"/>
            <wp:positionH relativeFrom="margin">
              <wp:posOffset>2561590</wp:posOffset>
            </wp:positionH>
            <wp:positionV relativeFrom="paragraph">
              <wp:posOffset>214630</wp:posOffset>
            </wp:positionV>
            <wp:extent cx="2172970" cy="1629410"/>
            <wp:effectExtent l="0" t="0" r="0" b="8890"/>
            <wp:wrapSquare wrapText="bothSides"/>
            <wp:docPr id="5" name="圖片 5" descr="C:\Users\ASUS\Documents\追思聚會\君萍追思(海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追思聚會\君萍追思(海報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9"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在耶穌基督裡面</w:t>
      </w:r>
      <w:r>
        <w:rPr>
          <w:rFonts w:ascii="微軟正黑體" w:eastAsia="微軟正黑體" w:hAnsi="微軟正黑體" w:cs="華康儷楷書" w:hint="eastAsia"/>
          <w:color w:val="333333"/>
          <w:spacing w:val="0"/>
          <w:sz w:val="20"/>
        </w:rPr>
        <w:t xml:space="preserve"> </w:t>
      </w:r>
      <w:r w:rsidR="009F2B29" w:rsidRPr="00AA7CBB">
        <w:rPr>
          <w:rFonts w:ascii="微軟正黑體" w:eastAsia="微軟正黑體" w:hAnsi="微軟正黑體" w:cs="華康儷楷書"/>
          <w:color w:val="333333"/>
          <w:spacing w:val="0"/>
          <w:sz w:val="20"/>
        </w:rPr>
        <w:t>在跟隨祂的人心間</w:t>
      </w:r>
    </w:p>
    <w:p w:rsidR="00867982" w:rsidRDefault="00867982" w:rsidP="00867982">
      <w:pPr>
        <w:widowControl/>
        <w:shd w:val="clear" w:color="auto" w:fill="FFFFFF"/>
        <w:adjustRightInd/>
        <w:spacing w:line="360" w:lineRule="exact"/>
        <w:jc w:val="both"/>
        <w:textAlignment w:val="auto"/>
        <w:rPr>
          <w:rFonts w:ascii="DFChuW4-B5" w:eastAsiaTheme="minorEastAsia"/>
          <w:b/>
          <w:bCs/>
          <w:spacing w:val="6"/>
          <w:sz w:val="32"/>
          <w:szCs w:val="32"/>
        </w:rPr>
      </w:pPr>
      <w:r w:rsidRPr="00867982">
        <w:rPr>
          <w:rFonts w:ascii="DFChuW4-B5" w:eastAsiaTheme="minorEastAsia" w:hint="eastAsia"/>
          <w:b/>
          <w:bCs/>
          <w:spacing w:val="6"/>
          <w:sz w:val="32"/>
          <w:szCs w:val="32"/>
        </w:rPr>
        <w:t>《</w:t>
      </w:r>
      <w:r w:rsidR="00F67A94" w:rsidRPr="00867982">
        <w:rPr>
          <w:rFonts w:ascii="DFChuW4-B5" w:eastAsia="DFChuW4-B5" w:hint="eastAsia"/>
          <w:b/>
          <w:bCs/>
          <w:spacing w:val="6"/>
          <w:sz w:val="32"/>
          <w:szCs w:val="32"/>
        </w:rPr>
        <w:t>死亡</w:t>
      </w:r>
      <w:r>
        <w:rPr>
          <w:rFonts w:asciiTheme="minorEastAsia" w:eastAsiaTheme="minorEastAsia" w:hAnsiTheme="minorEastAsia" w:hint="eastAsia"/>
          <w:b/>
          <w:bCs/>
          <w:spacing w:val="6"/>
          <w:sz w:val="32"/>
          <w:szCs w:val="32"/>
        </w:rPr>
        <w:t>~</w:t>
      </w:r>
    </w:p>
    <w:p w:rsidR="00F67A94" w:rsidRDefault="005457EF" w:rsidP="00867982">
      <w:pPr>
        <w:widowControl/>
        <w:shd w:val="clear" w:color="auto" w:fill="FFFFFF"/>
        <w:adjustRightInd/>
        <w:spacing w:after="300" w:line="360" w:lineRule="exact"/>
        <w:jc w:val="both"/>
        <w:textAlignment w:val="auto"/>
        <w:rPr>
          <w:rFonts w:ascii="DFChuW4-B5" w:eastAsiaTheme="minorEastAsia"/>
          <w:b/>
          <w:bCs/>
          <w:spacing w:val="6"/>
          <w:sz w:val="32"/>
          <w:szCs w:val="32"/>
        </w:rPr>
      </w:pPr>
      <w:bookmarkStart w:id="1" w:name="_GoBack"/>
      <w:r w:rsidRPr="00867982">
        <w:rPr>
          <w:rFonts w:ascii="Arial" w:hAnsi="Arial" w:cs="Arial"/>
          <w:b/>
          <w:bCs/>
          <w:noProof/>
          <w:color w:val="555555"/>
          <w:spacing w:val="6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292100</wp:posOffset>
            </wp:positionV>
            <wp:extent cx="1920875" cy="1439545"/>
            <wp:effectExtent l="0" t="0" r="3175" b="8255"/>
            <wp:wrapThrough wrapText="bothSides">
              <wp:wrapPolygon edited="0">
                <wp:start x="857" y="0"/>
                <wp:lineTo x="0" y="572"/>
                <wp:lineTo x="0" y="21152"/>
                <wp:lineTo x="857" y="21438"/>
                <wp:lineTo x="20565" y="21438"/>
                <wp:lineTo x="21421" y="21152"/>
                <wp:lineTo x="21421" y="572"/>
                <wp:lineTo x="20565" y="0"/>
                <wp:lineTo x="857" y="0"/>
              </wp:wrapPolygon>
            </wp:wrapThrough>
            <wp:docPr id="1" name="圖片 1" descr="leaves-21915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-219150_6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67982">
        <w:rPr>
          <w:rFonts w:asciiTheme="minorEastAsia" w:eastAsiaTheme="minorEastAsia" w:hAnsiTheme="minorEastAsia" w:hint="eastAsia"/>
          <w:b/>
          <w:bCs/>
          <w:spacing w:val="6"/>
          <w:sz w:val="32"/>
          <w:szCs w:val="32"/>
        </w:rPr>
        <w:t xml:space="preserve">    ~</w:t>
      </w:r>
      <w:r w:rsidR="00F67A94" w:rsidRPr="00867982">
        <w:rPr>
          <w:rFonts w:ascii="DFChuW4-B5" w:eastAsia="DFChuW4-B5" w:hint="eastAsia"/>
          <w:b/>
          <w:bCs/>
          <w:spacing w:val="6"/>
          <w:sz w:val="32"/>
          <w:szCs w:val="32"/>
        </w:rPr>
        <w:t>其實離我們不遠</w:t>
      </w:r>
      <w:r w:rsidR="00867982" w:rsidRPr="00867982">
        <w:rPr>
          <w:rFonts w:ascii="DFChuW4-B5" w:eastAsiaTheme="minorEastAsia" w:hint="eastAsia"/>
          <w:b/>
          <w:bCs/>
          <w:spacing w:val="6"/>
          <w:sz w:val="32"/>
          <w:szCs w:val="32"/>
        </w:rPr>
        <w:t>》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『生，老，病，死』是每個人都會經歷的人生階段。但如果不可預期地跳過了『老』這個階段，生命似乎就會讓人措手不及。忙碌而快速的生活，讓人忽略了「生死」這個課題的重要性，還年輕的我們，究竟會花多少時間去思想關乎生命的事呢？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每當看到有關墜樓的新聞，記憶裡總會浮現大學住在學生宿舍時所發生的墜樓事件。那天清晨，我和室友被門外的吵雜聲給吵醒。開門一看，只見警員在我們房門外的逃生門拉起了封鎖線。我們這才得知有位學妹在凌晨時分意外墜樓，送到醫院前就已過世。那是我第一次感受到年輕生命的消逝，竟然離自己那麼近，就在自己房門外的陽台。雖然不認識過世的學妹，但心中的震撼卻久久無法平息。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學妹的家屬、同系的師生以及室友皆表示那期間她並無異狀，對事件的發生震驚不已。“她究竟是不慎墜樓還</w:t>
      </w: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是跳樓？她為什麼要在夜深人靜時攀爬逃生門外的陽台？她的個子並不高，如何能從高高的陽台圍牆上不慎跌落下來？”大家的心中浮現出許多的疑問，但卻沒有從警方和校方口中得到合理的解答，因此眾說紛紜。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這件事情發生之後，我看見了人的內心深處對於死亡的恐懼。有些同樓層的同學好幾天都做噩夢半夜驚醒、有人需要結伴搭電梯上樓、有人</w:t>
      </w:r>
      <w:r w:rsidRPr="00743D37">
        <w:rPr>
          <w:rFonts w:ascii="新細明體" w:eastAsia="新細明體" w:hAnsi="新細明體" w:cs="新細明體" w:hint="eastAsia"/>
          <w:spacing w:val="0"/>
          <w:kern w:val="0"/>
          <w:sz w:val="21"/>
          <w:szCs w:val="21"/>
        </w:rPr>
        <w:t>则</w:t>
      </w:r>
      <w:r w:rsidRPr="00743D37">
        <w:rPr>
          <w:rFonts w:ascii="DFChuW4-B5" w:eastAsia="DFChuW4-B5" w:hAnsi="DFChuW4-B5" w:cs="DFChuW4-B5" w:hint="eastAsia"/>
          <w:spacing w:val="0"/>
          <w:kern w:val="0"/>
          <w:sz w:val="21"/>
          <w:szCs w:val="21"/>
        </w:rPr>
        <w:t>不敢一個人回房間，我的室友甚至不敢關燈睡覺。</w:t>
      </w: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很多信奉傳統信仰的人不知人死後靈魂會到何處去，甚至認為意外過世的人可能會像孤魂野鬼一樣四處飄蕩。這些胡思亂想常使人陷入更深層的恐懼中。但基督徒對死亡卻可以有不一樣的態度，因為我們在耶穌基督裡有永生的盼望。祂不但為我們死，還從死裡復活；因祂戰勝死亡的權勢，我們可以不害怕面對死亡。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還記得小時候參加奶奶與外婆的追思禮拜，會場內的經文寫著：『耶穌對她說：復活在我，生命也在我。信我的人雖然死了，也必復活。』(約翰福音11章25節) 雖然會不捨，但卻深信我們必在天家再相見，這是上帝所應許的極大的盼望。</w:t>
      </w:r>
    </w:p>
    <w:p w:rsidR="00F67A94" w:rsidRPr="00743D3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="DFChuW4-B5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『上帝造萬物，各按其時成為美好，又將永生安置在世人心裡。』(傳道書3章11節) 唯有上帝才能給我們帶來永生的盼望以及活著的真正意義。那麼，</w:t>
      </w: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lastRenderedPageBreak/>
        <w:t>如果生死的問題是如此地重要，為什麼我們不趁年輕時就找到答案，非要等到面對生命的驟逝，或是到晚年時才來擔憂呢？當人們如此害怕面對死亡，不是更應該知道死後會去哪裡嗎？為自己的生命做好準備，比避而不談來得實際。因此，身為基督徒的我們，怎麼能不把握機會與身邊的人分享福音的好消息呢？我們永遠不知道下一次再遇到同一個人會是什麼時候，甚至是還有沒有機會再遇見他/她。</w:t>
      </w:r>
    </w:p>
    <w:p w:rsidR="00FE1667" w:rsidRDefault="00F67A94" w:rsidP="00743D37">
      <w:pPr>
        <w:widowControl/>
        <w:shd w:val="clear" w:color="auto" w:fill="FFFFFF"/>
        <w:adjustRightInd/>
        <w:spacing w:beforeLines="70" w:before="168" w:line="320" w:lineRule="exact"/>
        <w:jc w:val="both"/>
        <w:textAlignment w:val="auto"/>
        <w:rPr>
          <w:rFonts w:ascii="DFChuW4-B5" w:eastAsiaTheme="minorEastAsia" w:hAnsi="Arial" w:cs="Arial"/>
          <w:spacing w:val="0"/>
          <w:kern w:val="0"/>
          <w:sz w:val="21"/>
          <w:szCs w:val="21"/>
        </w:rPr>
      </w:pPr>
      <w:r w:rsidRPr="00743D37">
        <w:rPr>
          <w:rFonts w:ascii="DFChuW4-B5" w:eastAsia="DFChuW4-B5" w:hAnsi="Arial" w:cs="Arial" w:hint="eastAsia"/>
          <w:spacing w:val="0"/>
          <w:kern w:val="0"/>
          <w:sz w:val="21"/>
          <w:szCs w:val="21"/>
        </w:rPr>
        <w:t>俗語說：『天有不測風雲，人有旦夕禍福』，聖經中耶穌基督卻說：『我將這些事告訴你們，是要叫你們在我裡面有平安。在世上你們有苦難，但你們可以放心，我已經勝了世界。』(約翰福音16章33節) 這世代的天災人禍搞得人心惶惶，但我們更應該看見的是，這世代需要平安，而這份平安唯有從上帝而來。我們活著知道上帝與我們同在，祂在我們遭患難時賜我們平安；當面對死亡時，我們也確信我們是要到天父上帝那裡去，在那裡不再有痛苦和眼淚，好得無比。這是一份不論外在環境如何改變，仍由心而發的平安！</w:t>
      </w:r>
    </w:p>
    <w:p w:rsidR="00353821" w:rsidRDefault="00867982" w:rsidP="00FE1667">
      <w:pPr>
        <w:widowControl/>
        <w:shd w:val="clear" w:color="auto" w:fill="FFFFFF"/>
        <w:adjustRightInd/>
        <w:spacing w:beforeLines="20" w:before="48" w:line="260" w:lineRule="exact"/>
        <w:jc w:val="both"/>
        <w:textAlignment w:val="auto"/>
        <w:rPr>
          <w:rFonts w:ascii="DFChuW4-B5" w:eastAsia="DFChuW4-B5"/>
          <w:spacing w:val="0"/>
          <w:sz w:val="28"/>
          <w:szCs w:val="28"/>
        </w:rPr>
      </w:pPr>
      <w:r w:rsidRPr="00FE1667">
        <w:rPr>
          <w:rFonts w:ascii="DFChuW4-B5" w:eastAsia="DFChuW4-B5" w:hAnsi="Arial" w:cs="Arial" w:hint="eastAsia"/>
          <w:spacing w:val="-8"/>
          <w:kern w:val="0"/>
          <w:sz w:val="20"/>
        </w:rPr>
        <w:t>(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轉載自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“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雅米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—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心青年的角落！www.ya-mi.org</w:t>
      </w:r>
      <w:r w:rsidRPr="00FE1667">
        <w:rPr>
          <w:rFonts w:ascii="DFChuW4-B5" w:eastAsia="DFChuW4-B5" w:hAnsi="Arial" w:cs="Arial"/>
          <w:spacing w:val="-8"/>
          <w:kern w:val="0"/>
          <w:sz w:val="20"/>
        </w:rPr>
        <w:t>”</w:t>
      </w:r>
      <w:r w:rsidRPr="00FE1667">
        <w:rPr>
          <w:rFonts w:ascii="DFChuW4-B5" w:eastAsia="DFChuW4-B5" w:hAnsi="Arial" w:cs="Arial" w:hint="eastAsia"/>
          <w:spacing w:val="-8"/>
          <w:kern w:val="0"/>
          <w:sz w:val="20"/>
        </w:rPr>
        <w:t>)</w:t>
      </w:r>
      <w:r w:rsidR="00F67A94" w:rsidRPr="00867982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4D15BC" w:rsidRDefault="00743D37" w:rsidP="00743D37">
      <w:pPr>
        <w:spacing w:beforeLines="150" w:before="360" w:line="260" w:lineRule="exact"/>
        <w:ind w:leftChars="-50" w:lef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關懷同工會&amp;六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</w:p>
    <w:p w:rsidR="00743D37" w:rsidRDefault="00743D37" w:rsidP="004D15BC">
      <w:pPr>
        <w:spacing w:beforeLines="30" w:before="72" w:line="260" w:lineRule="exact"/>
        <w:ind w:leftChars="-50" w:left="-112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1:00舉行關懷同工會。下週主日(6/11)下午2:00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六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p w:rsidR="00AA7CBB" w:rsidRPr="006F4F3D" w:rsidRDefault="00AA7CBB" w:rsidP="00AA7CB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任駿弟兄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AA7CBB" w:rsidRDefault="00C6611B" w:rsidP="00C6611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AA7CBB">
        <w:rPr>
          <w:rFonts w:ascii="華康細圓體(P)" w:eastAsia="華康細圓體(P)" w:hint="eastAsia"/>
          <w:b/>
          <w:spacing w:val="0"/>
          <w:sz w:val="20"/>
        </w:rPr>
        <w:t>智慧詩篇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AA7CBB">
        <w:rPr>
          <w:rFonts w:ascii="華康細圓體(P)" w:eastAsia="華康細圓體(P)" w:hint="eastAsia"/>
          <w:b/>
          <w:spacing w:val="0"/>
          <w:sz w:val="20"/>
        </w:rPr>
        <w:t>預讀:</w:t>
      </w:r>
      <w:r w:rsidRPr="00C6611B">
        <w:rPr>
          <w:rFonts w:ascii="華康細圓體(P)" w:eastAsia="華康細圓體(P)" w:hint="eastAsia"/>
          <w:b/>
          <w:spacing w:val="0"/>
          <w:sz w:val="20"/>
        </w:rPr>
        <w:t xml:space="preserve"> 32、34、73、112、127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A7CBB" w:rsidRPr="00326125" w:rsidRDefault="00AA7CBB" w:rsidP="00AA7CB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A7CBB" w:rsidRPr="00326125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程俊苓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家庭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A7CBB" w:rsidRPr="003A031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5457E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04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3F430E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6611B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E5A3D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E5A3D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劉介磐弟兄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6E5A3D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18CF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E5A3D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F430E">
        <w:rPr>
          <w:rFonts w:ascii="華康細圓體(P)" w:eastAsia="華康細圓體(P)"/>
          <w:b/>
          <w:spacing w:val="0"/>
          <w:sz w:val="20"/>
        </w:rPr>
        <w:tab/>
      </w:r>
      <w:r w:rsidR="003F430E">
        <w:rPr>
          <w:rFonts w:ascii="華康細圓體(P)" w:eastAsia="華康細圓體(P)" w:hint="eastAsia"/>
          <w:b/>
          <w:spacing w:val="0"/>
          <w:sz w:val="20"/>
        </w:rPr>
        <w:t>六月份同工會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C6611B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6E5A3D">
        <w:rPr>
          <w:rFonts w:ascii="Times New Roman" w:eastAsia="華康隸書體W7(P)"/>
          <w:bCs/>
          <w:spacing w:val="-10"/>
          <w:sz w:val="24"/>
        </w:rPr>
        <w:tab/>
      </w:r>
      <w:r w:rsidR="00092CD3">
        <w:rPr>
          <w:rFonts w:ascii="Times New Roman" w:eastAsia="華康隸書體W7(P)" w:hint="eastAsia"/>
          <w:bCs/>
          <w:spacing w:val="-10"/>
          <w:sz w:val="24"/>
        </w:rPr>
        <w:t>劉</w:t>
      </w:r>
      <w:r w:rsidR="006410E1">
        <w:rPr>
          <w:rFonts w:ascii="Times New Roman" w:eastAsia="華康隸書體W7(P)" w:hint="eastAsia"/>
          <w:bCs/>
          <w:spacing w:val="-10"/>
          <w:sz w:val="24"/>
        </w:rPr>
        <w:t>介磐</w:t>
      </w:r>
      <w:r w:rsidR="00092CD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E5A3D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E5A3D" w:rsidRPr="006E5A3D">
        <w:rPr>
          <w:rFonts w:ascii="華康隸書體W7(P)" w:eastAsia="華康隸書體W7(P)" w:hint="eastAsia"/>
          <w:bCs/>
          <w:spacing w:val="-12"/>
          <w:sz w:val="24"/>
        </w:rPr>
        <w:t>死亡所傳的福音</w:t>
      </w:r>
      <w:r w:rsidR="006410E1" w:rsidRPr="006410E1">
        <w:rPr>
          <w:rFonts w:ascii="華康隸書體W7(P)" w:eastAsia="華康隸書體W7(P)" w:hint="eastAsia"/>
          <w:bCs/>
          <w:spacing w:val="-12"/>
          <w:sz w:val="24"/>
        </w:rPr>
        <w:t>象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E5A3D" w:rsidRPr="006E5A3D">
        <w:rPr>
          <w:rFonts w:ascii="華康細圓體(P)" w:eastAsia="華康細圓體(P)" w:hint="eastAsia"/>
          <w:b/>
          <w:spacing w:val="0"/>
          <w:sz w:val="20"/>
        </w:rPr>
        <w:t xml:space="preserve">你們就是這些事的見證 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E5A3D" w:rsidRPr="006E5A3D">
        <w:rPr>
          <w:rFonts w:ascii="華康隸書體W7(P)" w:eastAsia="華康隸書體W7(P)" w:hint="eastAsia"/>
          <w:bCs/>
          <w:spacing w:val="-12"/>
          <w:sz w:val="24"/>
        </w:rPr>
        <w:t>傳道書7:1~4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6E5A3D" w:rsidRPr="006E5A3D">
        <w:rPr>
          <w:rFonts w:ascii="Times New Roman" w:eastAsia="華康細圓體(P)" w:hint="eastAsia"/>
          <w:b/>
          <w:spacing w:val="0"/>
          <w:sz w:val="20"/>
        </w:rPr>
        <w:t>路</w:t>
      </w:r>
      <w:r w:rsidR="006E5A3D">
        <w:rPr>
          <w:rFonts w:ascii="Times New Roman" w:eastAsia="華康細圓體(P)" w:hint="eastAsia"/>
          <w:b/>
          <w:spacing w:val="0"/>
          <w:sz w:val="20"/>
        </w:rPr>
        <w:t>加福音</w:t>
      </w:r>
      <w:r w:rsidR="006E5A3D" w:rsidRPr="006E5A3D">
        <w:rPr>
          <w:rFonts w:ascii="華康細圓體(P)" w:eastAsia="華康細圓體(P)" w:hint="eastAsia"/>
          <w:b/>
          <w:spacing w:val="0"/>
          <w:sz w:val="20"/>
        </w:rPr>
        <w:t>44-53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E5A3D" w:rsidRPr="006E5A3D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3F430E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3F430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F430E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410E1" w:rsidRPr="006E5A3D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3F430E" w:rsidRDefault="003F430E" w:rsidP="003F430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3F430E" w:rsidRPr="003F430E" w:rsidRDefault="003F430E" w:rsidP="003F430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F430E">
        <w:rPr>
          <w:rFonts w:ascii="華康魏碑體(P)" w:eastAsia="華康魏碑體(P)" w:hAnsi="Times New Roman" w:cs="Times New Roman" w:hint="eastAsia"/>
          <w:spacing w:val="-4"/>
          <w:kern w:val="20"/>
        </w:rPr>
        <w:t>憂愁強如喜笑；因為面帶愁容，終必使心喜樂。</w:t>
      </w:r>
    </w:p>
    <w:p w:rsidR="003F430E" w:rsidRDefault="003F430E" w:rsidP="003F430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F430E">
        <w:rPr>
          <w:rFonts w:ascii="華康魏碑體(P)" w:eastAsia="華康魏碑體(P)" w:hAnsi="Times New Roman" w:cs="Times New Roman" w:hint="eastAsia"/>
          <w:spacing w:val="-4"/>
          <w:kern w:val="20"/>
        </w:rPr>
        <w:t>智慧人的心在遭喪之家；愚昧人的心在快樂之家。</w:t>
      </w:r>
    </w:p>
    <w:p w:rsidR="00BB2E86" w:rsidRPr="00BB2E86" w:rsidRDefault="00F324FF" w:rsidP="003F430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both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傳道書7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>3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>4</w:t>
      </w:r>
    </w:p>
    <w:p w:rsidR="00EB271D" w:rsidRDefault="003F430E" w:rsidP="00110057">
      <w:pPr>
        <w:widowControl/>
        <w:shd w:val="clear" w:color="auto" w:fill="FFFFFF"/>
        <w:adjustRightInd/>
        <w:spacing w:beforeLines="50" w:before="120" w:line="360" w:lineRule="exact"/>
        <w:ind w:leftChars="-50" w:left="-112" w:rightChars="-50" w:right="-112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2172970" cy="15506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書穎喜帖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彭書穎弟兄+陳怡安姊妹</w:t>
      </w:r>
    </w:p>
    <w:p w:rsidR="00EB271D" w:rsidRDefault="00110057" w:rsidP="00110057">
      <w:pPr>
        <w:widowControl/>
        <w:shd w:val="clear" w:color="auto" w:fill="FFFFFF"/>
        <w:adjustRightInd/>
        <w:spacing w:line="360" w:lineRule="exact"/>
        <w:ind w:leftChars="-50" w:left="-112" w:rightChars="-50" w:right="-112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217805</wp:posOffset>
            </wp:positionV>
            <wp:extent cx="2231390" cy="1830070"/>
            <wp:effectExtent l="0" t="0" r="0" b="0"/>
            <wp:wrapNone/>
            <wp:docPr id="4" name="irc_mi" descr="「線條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線條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6月10日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(六)</w:t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下午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3</w:t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: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0</w:t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0</w:t>
      </w:r>
    </w:p>
    <w:p w:rsidR="00EB271D" w:rsidRDefault="00110057" w:rsidP="00110057">
      <w:pPr>
        <w:widowControl/>
        <w:shd w:val="clear" w:color="auto" w:fill="FFFFFF"/>
        <w:adjustRightInd/>
        <w:spacing w:line="360" w:lineRule="exact"/>
        <w:ind w:leftChars="-50" w:left="-112" w:rightChars="-50" w:right="-112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於</w:t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本教會舉行結婚聚會</w:t>
      </w:r>
    </w:p>
    <w:p w:rsidR="00EB271D" w:rsidRDefault="00EB271D" w:rsidP="00110057">
      <w:pPr>
        <w:widowControl/>
        <w:shd w:val="clear" w:color="auto" w:fill="FFFFFF"/>
        <w:adjustRightInd/>
        <w:spacing w:line="360" w:lineRule="exact"/>
        <w:ind w:leftChars="-50" w:left="-112" w:rightChars="-50" w:right="-112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~~敬邀弟兄姊妹參加~~</w:t>
      </w:r>
    </w:p>
    <w:p w:rsidR="00110057" w:rsidRDefault="00110057" w:rsidP="00110057">
      <w:pPr>
        <w:widowControl/>
        <w:shd w:val="clear" w:color="auto" w:fill="FFFFFF"/>
        <w:adjustRightInd/>
        <w:spacing w:line="360" w:lineRule="exact"/>
        <w:ind w:leftChars="-50" w:left="-112" w:rightChars="-50" w:right="-112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！</w:t>
      </w:r>
      <w:r w:rsidR="00EB271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一同歡喜快樂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！</w:t>
      </w:r>
    </w:p>
    <w:sectPr w:rsidR="0011005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8E" w:rsidRDefault="001D318E">
      <w:r>
        <w:separator/>
      </w:r>
    </w:p>
  </w:endnote>
  <w:endnote w:type="continuationSeparator" w:id="0">
    <w:p w:rsidR="001D318E" w:rsidRDefault="001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8E" w:rsidRDefault="001D318E">
      <w:r>
        <w:separator/>
      </w:r>
    </w:p>
  </w:footnote>
  <w:footnote w:type="continuationSeparator" w:id="0">
    <w:p w:rsidR="001D318E" w:rsidRDefault="001D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6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0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4"/>
  </w:num>
  <w:num w:numId="10">
    <w:abstractNumId w:val="12"/>
  </w:num>
  <w:num w:numId="11">
    <w:abstractNumId w:val="31"/>
  </w:num>
  <w:num w:numId="12">
    <w:abstractNumId w:val="16"/>
  </w:num>
  <w:num w:numId="13">
    <w:abstractNumId w:val="29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5"/>
  </w:num>
  <w:num w:numId="25">
    <w:abstractNumId w:val="5"/>
  </w:num>
  <w:num w:numId="26">
    <w:abstractNumId w:val="9"/>
  </w:num>
  <w:num w:numId="27">
    <w:abstractNumId w:val="27"/>
  </w:num>
  <w:num w:numId="28">
    <w:abstractNumId w:val="11"/>
  </w:num>
  <w:num w:numId="29">
    <w:abstractNumId w:val="28"/>
  </w:num>
  <w:num w:numId="3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w/url?sa=i&amp;rct=j&amp;q=&amp;esrc=s&amp;source=images&amp;cd=&amp;cad=rja&amp;uact=8&amp;ved=0ahUKEwjo9eHUzZzUAhVJFZQKHbjLCHQQjRwIBw&amp;url=http://blog.xuite.net/patty950016/mysky/42173938-%E7%B7%9A%E6%A2%9D%E4%BA%BA---%E6%8B%94%E6%B2%B3&amp;psig=AFQjCNHjX38-1x9VCqA6WvLODxMdiy926A&amp;ust=14964051180347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91B9-A4FD-4069-ADEF-5200A82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286</TotalTime>
  <Pages>2</Pages>
  <Words>438</Words>
  <Characters>2498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2931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2017-06-03T03:40:00Z</cp:lastPrinted>
  <dcterms:created xsi:type="dcterms:W3CDTF">2017-06-01T09:56:00Z</dcterms:created>
  <dcterms:modified xsi:type="dcterms:W3CDTF">2017-06-03T03:41:00Z</dcterms:modified>
</cp:coreProperties>
</file>