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24A6" w:rsidRPr="003024A6" w:rsidRDefault="003024A6" w:rsidP="003024A6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(P)" w:eastAsia="華康行楷體W5(P)" w:hAnsi="華康Sc黑體W4-B5(P)" w:cs="華康香港標準楷書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4A6">
        <w:rPr>
          <w:rFonts w:ascii="華康行楷體W5(P)" w:eastAsia="華康行楷體W5(P)" w:hAnsi="華康Sc黑體W4-B5(P)" w:cs="華康香港標準楷書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3024A6" w:rsidRPr="003024A6" w:rsidRDefault="003024A6" w:rsidP="003024A6">
      <w:pPr>
        <w:spacing w:line="400" w:lineRule="exact"/>
        <w:rPr>
          <w:rFonts w:ascii="華康行楷體W5(P)" w:eastAsia="華康行楷體W5(P)" w:hAnsi="華康Sc黑體W4-B5(P)" w:cs="華康香港標準楷書"/>
          <w:bCs/>
          <w:spacing w:val="-8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4A6">
        <w:rPr>
          <w:rFonts w:ascii="華康行楷體W5(P)" w:eastAsia="華康行楷體W5(P)" w:hAnsi="華康Sc黑體W4-B5(P)" w:cs="華康香港標準楷書" w:hint="eastAsia"/>
          <w:bCs/>
          <w:spacing w:val="-8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神選民生活的特質與見證</w:t>
      </w:r>
    </w:p>
    <w:p w:rsidR="003024A6" w:rsidRPr="003024A6" w:rsidRDefault="003024A6" w:rsidP="003024A6">
      <w:pPr>
        <w:spacing w:line="400" w:lineRule="exact"/>
        <w:rPr>
          <w:rFonts w:ascii="華康行楷體W5(P)" w:eastAsia="華康行楷體W5(P)" w:hAnsi="華康Sc黑體W4-B5(P)" w:cs="華康香港標準楷書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4A6">
        <w:rPr>
          <w:rFonts w:ascii="華康行楷體W5(P)" w:eastAsia="華康行楷體W5(P)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Pr="003024A6">
        <w:rPr>
          <w:rFonts w:ascii="華康行楷體W5(P)" w:eastAsia="華康行楷體W5(P)" w:hAnsiTheme="minorEastAsia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劉介磐</w:t>
      </w:r>
      <w:r w:rsidRPr="003024A6">
        <w:rPr>
          <w:rFonts w:ascii="華康行楷體W5(P)" w:eastAsia="華康行楷體W5(P)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3024A6" w:rsidRPr="003024A6" w:rsidRDefault="003024A6" w:rsidP="003024A6">
      <w:pPr>
        <w:spacing w:line="400" w:lineRule="exact"/>
        <w:jc w:val="both"/>
        <w:rPr>
          <w:rFonts w:ascii="華康行楷體W5(P)" w:eastAsia="華康行楷體W5(P)" w:hAnsi="華康Sc黑體W4-B5(P)" w:cs="華康香港標準楷書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4A6">
        <w:rPr>
          <w:rFonts w:ascii="華康行楷體W5(P)" w:eastAsia="華康行楷體W5(P)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經文︰歌羅西書3</w:t>
      </w:r>
      <w:r>
        <w:rPr>
          <w:rFonts w:ascii="華康行楷體W5(P)" w:eastAsia="華康行楷體W5(P)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024A6">
        <w:rPr>
          <w:rFonts w:ascii="華康行楷體W5(P)" w:eastAsia="華康行楷體W5(P)" w:hAnsi="華康Sc黑體W4-B5(P)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12~17</w:t>
      </w:r>
    </w:p>
    <w:p w:rsidR="003024A6" w:rsidRPr="003024A6" w:rsidRDefault="003024A6" w:rsidP="003024A6">
      <w:pPr>
        <w:spacing w:line="400" w:lineRule="exact"/>
        <w:jc w:val="both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</w:p>
    <w:p w:rsidR="003024A6" w:rsidRPr="00FB3E23" w:rsidRDefault="003024A6" w:rsidP="00FB3E23">
      <w:pPr>
        <w:adjustRightInd/>
        <w:spacing w:line="320" w:lineRule="exact"/>
        <w:jc w:val="both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  <w:r w:rsidRPr="00FB3E23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「</w:t>
      </w: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所以，你們既是 神的選民，聖潔蒙愛的人，就要存（原文作</w:t>
      </w:r>
      <w:r w:rsidRPr="00FB3E23"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  <w:t>”</w:t>
      </w: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穿</w:t>
      </w:r>
      <w:r w:rsidRPr="00FB3E23"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  <w:t>”</w:t>
      </w:r>
      <w:r w:rsidRPr="00FB3E23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。</w:t>
      </w: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下同）憐憫、恩慈、謙虛、</w:t>
      </w:r>
      <w:r w:rsidRPr="003024A6">
        <w:rPr>
          <w:rFonts w:ascii="微軟正黑體" w:eastAsia="微軟正黑體" w:hAnsi="微軟正黑體" w:cs="微軟正黑體" w:hint="eastAsia"/>
          <w:spacing w:val="4"/>
          <w:kern w:val="2"/>
          <w:sz w:val="21"/>
          <w:szCs w:val="21"/>
        </w:rPr>
        <w:t>温</w:t>
      </w:r>
      <w:r w:rsidRPr="003024A6">
        <w:rPr>
          <w:rFonts w:ascii="微軟正黑體" w:eastAsia="微軟正黑體" w:hAnsi="微軟正黑體" w:cs="華康細圓體(P)" w:hint="eastAsia"/>
          <w:spacing w:val="4"/>
          <w:kern w:val="2"/>
          <w:sz w:val="21"/>
          <w:szCs w:val="21"/>
        </w:rPr>
        <w:t>柔、忍耐的心。倘若這人與那人有嫌隙，總要彼此包容，彼此饒恕；主怎樣饒恕了你們，你們也要怎樣饒恕人。在這一切之外，要存著愛心，愛心就是聯絡全德的。又要叫基督的平安在你們心裏作主，你們也為此蒙召，歸為一體，且要存感</w:t>
      </w:r>
      <w:r w:rsidRPr="003024A6">
        <w:rPr>
          <w:rFonts w:ascii="微軟正黑體" w:eastAsia="微軟正黑體" w:hAnsi="微軟正黑體" w:cs="微軟正黑體" w:hint="eastAsia"/>
          <w:spacing w:val="4"/>
          <w:kern w:val="2"/>
          <w:sz w:val="21"/>
          <w:szCs w:val="21"/>
        </w:rPr>
        <w:t>谢</w:t>
      </w:r>
      <w:r w:rsidRPr="003024A6">
        <w:rPr>
          <w:rFonts w:ascii="微軟正黑體" w:eastAsia="微軟正黑體" w:hAnsi="微軟正黑體" w:cs="華康細圓體(P)" w:hint="eastAsia"/>
          <w:spacing w:val="4"/>
          <w:kern w:val="2"/>
          <w:sz w:val="21"/>
          <w:szCs w:val="21"/>
        </w:rPr>
        <w:t>的心。當用各樣的智慧，把基督的道理豐豐富富地存在心裏（或作</w:t>
      </w:r>
      <w:r w:rsidRPr="00FB3E23">
        <w:rPr>
          <w:rFonts w:ascii="微軟正黑體" w:eastAsia="微軟正黑體" w:hAnsi="微軟正黑體" w:cs="華康細圓體(P)"/>
          <w:spacing w:val="4"/>
          <w:kern w:val="2"/>
          <w:sz w:val="21"/>
          <w:szCs w:val="21"/>
        </w:rPr>
        <w:t>”</w:t>
      </w:r>
      <w:r w:rsidRPr="003024A6">
        <w:rPr>
          <w:rFonts w:ascii="微軟正黑體" w:eastAsia="微軟正黑體" w:hAnsi="微軟正黑體" w:cs="華康細圓體(P)" w:hint="eastAsia"/>
          <w:spacing w:val="4"/>
          <w:kern w:val="2"/>
          <w:sz w:val="21"/>
          <w:szCs w:val="21"/>
        </w:rPr>
        <w:t>當把基督的道理豐</w:t>
      </w: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豐富富地存在心裏，以各樣的智慧</w:t>
      </w:r>
      <w:r w:rsidRPr="00FB3E23"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  <w:t>”</w:t>
      </w: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），用詩章、頌詞、靈歌，彼此教導，互相勸戒，心被恩感，歌頌 神。</w:t>
      </w:r>
      <w:r w:rsidRPr="00FB3E23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」</w:t>
      </w:r>
    </w:p>
    <w:p w:rsidR="003024A6" w:rsidRPr="003024A6" w:rsidRDefault="003024A6" w:rsidP="003024A6">
      <w:pPr>
        <w:adjustRightInd/>
        <w:spacing w:line="320" w:lineRule="exact"/>
        <w:jc w:val="both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3024A6" w:rsidRPr="003024A6" w:rsidRDefault="003024A6" w:rsidP="00E70773">
      <w:pPr>
        <w:adjustRightInd/>
        <w:spacing w:line="400" w:lineRule="exact"/>
        <w:textAlignment w:val="auto"/>
        <w:rPr>
          <w:rFonts w:ascii="微軟正黑體" w:eastAsia="微軟正黑體" w:hAnsi="微軟正黑體" w:cs="華康香港標準楷書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24A6">
        <w:rPr>
          <w:rFonts w:ascii="微軟正黑體" w:eastAsia="微軟正黑體" w:hAnsi="微軟正黑體" w:cs="華康香港標準楷書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信息綱要:</w:t>
      </w:r>
    </w:p>
    <w:p w:rsidR="003024A6" w:rsidRPr="003024A6" w:rsidRDefault="003024A6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一,思念上面的事</w:t>
      </w: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3024A6" w:rsidRPr="003024A6" w:rsidRDefault="003024A6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二,脫去舊人與舊人的行為</w:t>
      </w: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3024A6" w:rsidRPr="003024A6" w:rsidRDefault="003024A6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三,穿上新人</w:t>
      </w:r>
    </w:p>
    <w:p w:rsidR="00E70773" w:rsidRPr="00FB3E23" w:rsidRDefault="00FB3E2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  <w:r w:rsidRPr="00FB3E23">
        <w:rPr>
          <w:rFonts w:ascii="微軟正黑體" w:eastAsia="微軟正黑體" w:hAnsi="微軟正黑體" w:cs="新細明體" w:hint="eastAsia"/>
          <w:b/>
          <w:noProof/>
          <w:spacing w:val="0"/>
          <w:kern w:val="0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1958975</wp:posOffset>
            </wp:positionH>
            <wp:positionV relativeFrom="paragraph">
              <wp:posOffset>76200</wp:posOffset>
            </wp:positionV>
            <wp:extent cx="1341755" cy="131445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180809-130011_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8" r="6082" b="23661"/>
                    <a:stretch/>
                  </pic:blipFill>
                  <pic:spPr bwMode="auto">
                    <a:xfrm>
                      <a:off x="0" y="0"/>
                      <a:ext cx="134175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3024A6" w:rsidRPr="003024A6" w:rsidRDefault="003024A6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四,培養神選民該有的生命性情</w:t>
      </w: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3024A6" w:rsidRPr="003024A6" w:rsidRDefault="003024A6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五,生活上真實的顯出</w:t>
      </w: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E70773" w:rsidRPr="00FB3E23" w:rsidRDefault="00E70773" w:rsidP="00E70773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4"/>
          <w:kern w:val="2"/>
          <w:sz w:val="21"/>
          <w:szCs w:val="21"/>
        </w:rPr>
      </w:pPr>
    </w:p>
    <w:p w:rsidR="003024A6" w:rsidRPr="003024A6" w:rsidRDefault="003024A6" w:rsidP="00E70773">
      <w:pPr>
        <w:adjustRightInd/>
        <w:spacing w:line="400" w:lineRule="exact"/>
        <w:textAlignment w:val="auto"/>
        <w:rPr>
          <w:rFonts w:ascii="華康細圓體(P)" w:eastAsia="華康細圓體(P)" w:hAnsiTheme="minorHAnsi" w:cstheme="minorBidi"/>
          <w:spacing w:val="4"/>
          <w:kern w:val="2"/>
          <w:sz w:val="21"/>
          <w:szCs w:val="21"/>
        </w:rPr>
      </w:pPr>
      <w:r w:rsidRPr="003024A6">
        <w:rPr>
          <w:rFonts w:ascii="微軟正黑體" w:eastAsia="微軟正黑體" w:hAnsi="微軟正黑體" w:cstheme="minorBidi" w:hint="eastAsia"/>
          <w:spacing w:val="4"/>
          <w:kern w:val="2"/>
          <w:sz w:val="21"/>
          <w:szCs w:val="21"/>
        </w:rPr>
        <w:t>六,結論</w:t>
      </w:r>
      <w:r w:rsidR="00E7077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3F5664" w:rsidRDefault="003F5664" w:rsidP="00E70773">
      <w:pPr>
        <w:spacing w:beforeLines="20" w:before="48" w:line="4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</w:p>
    <w:p w:rsidR="003024A6" w:rsidRDefault="003F5664" w:rsidP="00E70773">
      <w:pPr>
        <w:spacing w:beforeLines="20" w:before="48" w:line="4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3FD17210" wp14:editId="61119425">
            <wp:simplePos x="0" y="0"/>
            <wp:positionH relativeFrom="column">
              <wp:posOffset>-3810</wp:posOffset>
            </wp:positionH>
            <wp:positionV relativeFrom="paragraph">
              <wp:posOffset>342900</wp:posOffset>
            </wp:positionV>
            <wp:extent cx="2124075" cy="857885"/>
            <wp:effectExtent l="0" t="0" r="9525" b="0"/>
            <wp:wrapSquare wrapText="bothSides"/>
            <wp:docPr id="2" name="irc_mi" descr="「生活」的圖片搜尋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生活」的圖片搜尋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t="38462" r="5607" b="4558"/>
                    <a:stretch/>
                  </pic:blipFill>
                  <pic:spPr bwMode="auto">
                    <a:xfrm>
                      <a:off x="0" y="0"/>
                      <a:ext cx="21240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773" w:rsidRPr="00354766" w:rsidRDefault="00E70773" w:rsidP="00E70773">
      <w:pPr>
        <w:spacing w:beforeLines="50" w:before="120" w:line="300" w:lineRule="exact"/>
        <w:jc w:val="both"/>
        <w:rPr>
          <w:rFonts w:ascii="Times New Roman" w:eastAsia="華康粗圓體(P)"/>
          <w:spacing w:val="-6"/>
          <w:sz w:val="28"/>
        </w:rPr>
      </w:pPr>
      <w:r w:rsidRPr="00E70773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【受浸</w:t>
      </w: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禮</w:t>
      </w:r>
      <w:r w:rsidRPr="00E70773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】</w:t>
      </w:r>
      <w:r w:rsidRPr="005E09AD">
        <w:rPr>
          <w:rFonts w:ascii="華康細圓體(P)" w:eastAsia="華康細圓體(P)" w:hint="eastAsia"/>
          <w:spacing w:val="0"/>
          <w:sz w:val="20"/>
        </w:rPr>
        <w:t>今日</w:t>
      </w:r>
      <w:r w:rsidRPr="00E70773">
        <w:rPr>
          <w:rFonts w:ascii="華康細圓體(P)" w:eastAsia="華康細圓體(P)" w:hint="eastAsia"/>
          <w:spacing w:val="0"/>
          <w:sz w:val="20"/>
        </w:rPr>
        <w:t>受浸者有</w:t>
      </w:r>
      <w:r w:rsidRPr="00A407B0">
        <w:rPr>
          <w:rFonts w:ascii="華康細圓體(P)" w:eastAsia="華康細圓體(P)" w:hint="eastAsia"/>
          <w:b/>
          <w:spacing w:val="0"/>
          <w:sz w:val="20"/>
        </w:rPr>
        <w:t>：</w:t>
      </w:r>
      <w:r>
        <w:rPr>
          <w:rFonts w:ascii="華康細圓體(P)" w:eastAsia="華康細圓體(P)" w:hint="eastAsia"/>
          <w:b/>
          <w:spacing w:val="0"/>
          <w:sz w:val="20"/>
        </w:rPr>
        <w:t>吳采齡、施宥辰、史小米、施嘉川共四位</w:t>
      </w:r>
      <w:r w:rsidRPr="005E09AD">
        <w:rPr>
          <w:rFonts w:ascii="華康細圓體(P)" w:eastAsia="華康細圓體(P)" w:hint="eastAsia"/>
          <w:b/>
          <w:spacing w:val="0"/>
          <w:sz w:val="20"/>
        </w:rPr>
        <w:t>姊妹；</w:t>
      </w:r>
      <w:r w:rsidRPr="005E09AD">
        <w:rPr>
          <w:rFonts w:ascii="華康細圓體(P)" w:eastAsia="華康細圓體(P)" w:hint="eastAsia"/>
          <w:spacing w:val="0"/>
          <w:sz w:val="20"/>
        </w:rPr>
        <w:t>一同接受耶穌成為個人的救主，成為神的兒女，奉主的名受洗。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5E09AD">
        <w:rPr>
          <w:rFonts w:ascii="華康細圓體(P)" w:eastAsia="華康細圓體(P)" w:hint="eastAsia"/>
          <w:spacing w:val="0"/>
          <w:sz w:val="20"/>
        </w:rPr>
        <w:t>為他們在主裡的新生命成長禱告</w:t>
      </w:r>
      <w:r>
        <w:rPr>
          <w:rFonts w:ascii="華康細圓體(P)" w:eastAsia="華康細圓體(P)" w:hint="eastAsia"/>
          <w:spacing w:val="0"/>
          <w:sz w:val="20"/>
        </w:rPr>
        <w:t>。</w:t>
      </w:r>
    </w:p>
    <w:p w:rsidR="00E70773" w:rsidRPr="006F5132" w:rsidRDefault="00E70773" w:rsidP="00E70773">
      <w:pPr>
        <w:pStyle w:val="ad"/>
        <w:spacing w:beforeLines="100" w:before="240" w:line="400" w:lineRule="exact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8</w:t>
      </w:r>
      <w:r w:rsidRPr="006F5132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/</w:t>
      </w: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19</w:t>
      </w:r>
      <w:r w:rsidRPr="006F5132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起~~【慕道班新課程】</w:t>
      </w:r>
    </w:p>
    <w:p w:rsidR="00E70773" w:rsidRPr="005F7ED7" w:rsidRDefault="00E70773" w:rsidP="00E70773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 w:hAnsi="華康彩帶體 Std W7" w:cs="細明體"/>
          <w:bCs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目標：闡明聖經所記載的基本真理，幫助學員奠定正確信仰根基。</w:t>
      </w:r>
    </w:p>
    <w:p w:rsidR="00E70773" w:rsidRPr="005F7ED7" w:rsidRDefault="00E70773" w:rsidP="00E70773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 w:hAnsi="華康彩帶體 Std W7" w:cs="細明體"/>
          <w:bCs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對象：對信仰誠心追求的福音朋友，以及希望釐清信仰根基的基督徒。</w:t>
      </w:r>
    </w:p>
    <w:p w:rsidR="00E70773" w:rsidRPr="005F7ED7" w:rsidRDefault="00E70773" w:rsidP="00E70773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 w:hAnsi="華康彩帶體 Std W7" w:cs="細明體"/>
          <w:bCs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上課期間：每主日上午11:00-12:00</w:t>
      </w:r>
    </w:p>
    <w:p w:rsidR="00E70773" w:rsidRDefault="00E70773" w:rsidP="00E70773">
      <w:pPr>
        <w:tabs>
          <w:tab w:val="right" w:pos="9638"/>
        </w:tabs>
        <w:spacing w:beforeLines="10" w:before="24" w:line="280" w:lineRule="exact"/>
        <w:ind w:left="600" w:hangingChars="300" w:hanging="600"/>
        <w:jc w:val="both"/>
        <w:rPr>
          <w:rFonts w:ascii="華康細圓體(P)" w:eastAsia="華康細圓體(P)"/>
          <w:b/>
          <w:spacing w:val="0"/>
          <w:sz w:val="20"/>
        </w:rPr>
      </w:pPr>
      <w:r w:rsidRPr="005F7ED7">
        <w:rPr>
          <w:rFonts w:ascii="華康細圓體(P)" w:eastAsia="華康細圓體(P)" w:hAnsi="華康彩帶體 Std W7" w:cs="細明體" w:hint="eastAsia"/>
          <w:bCs/>
          <w:spacing w:val="0"/>
          <w:sz w:val="20"/>
        </w:rPr>
        <w:t>主講：羅煜寰弟兄</w:t>
      </w:r>
    </w:p>
    <w:p w:rsidR="00E70773" w:rsidRPr="00992756" w:rsidRDefault="00E70773" w:rsidP="00E70773">
      <w:pPr>
        <w:pStyle w:val="32"/>
        <w:adjustRightInd/>
        <w:spacing w:line="400" w:lineRule="exact"/>
        <w:jc w:val="both"/>
        <w:rPr>
          <w:rFonts w:ascii="華康儷中宋" w:eastAsia="華康儷中宋" w:hAnsi="新細明體" w:cs="新細明體"/>
          <w:b w:val="0"/>
          <w:noProof/>
          <w:spacing w:val="0"/>
          <w:kern w:val="0"/>
          <w:sz w:val="26"/>
          <w:szCs w:val="26"/>
        </w:rPr>
      </w:pPr>
      <w:r w:rsidRPr="00992756">
        <w:rPr>
          <w:rFonts w:ascii="華康儷中宋" w:eastAsia="華康儷中宋" w:hAnsi="新細明體" w:cs="新細明體" w:hint="eastAsia"/>
          <w:b w:val="0"/>
          <w:noProof/>
          <w:spacing w:val="0"/>
          <w:kern w:val="0"/>
          <w:sz w:val="26"/>
          <w:szCs w:val="26"/>
        </w:rPr>
        <w:t>【受洗得救見證】</w:t>
      </w:r>
    </w:p>
    <w:p w:rsidR="00FB3E23" w:rsidRPr="00992756" w:rsidRDefault="002A3598" w:rsidP="00992756">
      <w:pPr>
        <w:spacing w:beforeLines="20" w:before="48" w:line="400" w:lineRule="exact"/>
        <w:ind w:rightChars="-200" w:right="-448"/>
        <w:jc w:val="both"/>
        <w:rPr>
          <w:rFonts w:ascii="華康儷中宋" w:eastAsia="華康儷中宋" w:hAnsi="新細明體" w:cs="新細明體"/>
          <w:noProof/>
          <w:spacing w:val="0"/>
          <w:kern w:val="0"/>
          <w:sz w:val="32"/>
          <w:szCs w:val="32"/>
        </w:rPr>
      </w:pPr>
      <w:r w:rsidRPr="00992756">
        <w:rPr>
          <w:rFonts w:ascii="華康儷中宋" w:eastAsia="華康儷中宋" w:hAnsi="新細明體" w:cs="新細明體" w:hint="eastAsia"/>
          <w:noProof/>
          <w:spacing w:val="0"/>
          <w:kern w:val="0"/>
          <w:sz w:val="32"/>
          <w:szCs w:val="32"/>
        </w:rPr>
        <w:t>--從自我到順服</w:t>
      </w:r>
    </w:p>
    <w:p w:rsidR="00E70773" w:rsidRPr="00992756" w:rsidRDefault="00E70773" w:rsidP="00FB3E23">
      <w:pPr>
        <w:spacing w:beforeLines="20" w:before="48" w:line="400" w:lineRule="exact"/>
        <w:jc w:val="both"/>
        <w:rPr>
          <w:rFonts w:ascii="華康仿宋體W4" w:eastAsia="華康仿宋體W4" w:hAnsi="微軟正黑體" w:cstheme="minorBidi" w:hint="eastAsia"/>
          <w:b/>
          <w:spacing w:val="0"/>
          <w:kern w:val="2"/>
          <w:sz w:val="30"/>
          <w:szCs w:val="30"/>
        </w:rPr>
      </w:pPr>
      <w:r w:rsidRPr="00992756">
        <w:rPr>
          <w:rFonts w:ascii="華康仿宋體W4" w:eastAsia="華康仿宋體W4" w:hAnsi="微軟正黑體" w:cs="新細明體" w:hint="eastAsia"/>
          <w:b/>
          <w:noProof/>
          <w:spacing w:val="0"/>
          <w:kern w:val="0"/>
          <w:szCs w:val="26"/>
        </w:rPr>
        <w:t>《吳采齡姊妹》</w:t>
      </w:r>
    </w:p>
    <w:p w:rsidR="00AC38CF" w:rsidRPr="002A3598" w:rsidRDefault="00AC38CF" w:rsidP="002A3598">
      <w:pPr>
        <w:spacing w:beforeLines="50" w:before="120" w:line="32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從小受周遭環境及教育的影響，信主前，將生活上的順遂都歸功於父母的良善行為和自我努力。認為成功沒有捷徑，唯有靠「自己」努力再加上一點運氣才能成就。而時下流行的「只要我喜歡，有什麼不可以」、「impossible is nothing」、「人生苦短、即時行樂」這些字句，成為我面對生活的態度，激勵我向前的動力。「自我意識」也無限高漲。其實，看似平順的生活，內心總有一種空虛，覺得生命中缺少了一些東西，想著生命就這樣嗎？它的價值是什麼？但那時並不知道欠缺的是什麼。現在漸漸明白，那是一種生命的平安感！</w:t>
      </w:r>
    </w:p>
    <w:p w:rsidR="00AC38CF" w:rsidRPr="002A3598" w:rsidRDefault="00AC38CF" w:rsidP="002A3598">
      <w:pPr>
        <w:spacing w:beforeLines="50" w:before="120" w:line="32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在我25歲左右，有機會跟著姐姐、姐夫上教會參加教會活動。那時，單純為了好奇和好玩；對於上帝的救贖計劃，以及聖經的真理，完全不了解，也無心了解。之後陸續也有朋友邀約去教會禮拜，但，自我意識高，心又剛硬的我，心未因此打開，感動未臨到我。</w:t>
      </w:r>
    </w:p>
    <w:p w:rsidR="00AC38CF" w:rsidRPr="002A3598" w:rsidRDefault="00AC38CF" w:rsidP="002A3598">
      <w:pPr>
        <w:spacing w:beforeLines="50" w:before="120" w:line="32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然而，憐憫又有耐性的天父，並沒</w:t>
      </w: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放棄我。祂繼續差派了其他人向我傳福音。記得，有一天，突然想跟上帝講講話，我跟上帝說「如果祢是真實存在的，請做些事讓我相信。」奇妙的事發生了！隔天，竟有人來向我傳福音。那時，心裡面有個聲音說著，上帝祢真是奇妙！我對祢感到越來越有興趣了。就這樣 神開始在我身上動工，慢慢軟化我的心，我對福音的內容漸漸感到興趣，對於真理的追求也越加強烈。甚至，當遇到困難或自己無法解決的問題時，也會跟上帝求救，祂變成我生活中的一部份，感謝讚美主！</w:t>
      </w:r>
    </w:p>
    <w:p w:rsidR="00AC38CF" w:rsidRPr="002A3598" w:rsidRDefault="00AC38CF" w:rsidP="002A3598">
      <w:pPr>
        <w:spacing w:beforeLines="50" w:before="120" w:line="32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當我開始認識上帝後，對於自己的信仰並沒有感到疑惑，結婚前更強烈想要將這福音分享給先生。我知道，想要讓全家生活在基督裡，先生是關鍵人物。雖然，他並不排斥，也「尊重」我的信仰，但顯然他當時並不信主。先生是如此聰明、思緒清晰、思辨能力強，以我的聰明才智是不可能影響他。於是，我向上帝禱告，信實的主回應了我的禱告，又做了ㄧ件奇妙的事！先生在我還未受洗前，已在今年初受洗歸入主名下，感謝讚美主。祢真的很愛我們！</w:t>
      </w:r>
    </w:p>
    <w:p w:rsidR="00AC38CF" w:rsidRPr="002A3598" w:rsidRDefault="00AC38CF" w:rsidP="002A3598">
      <w:pPr>
        <w:spacing w:beforeLines="50" w:before="120" w:line="32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以前，是以自己的標準來訂標準，不自覺中，常常會恩待自己，會因著時間、環境、狀態的變化調整自</w:t>
      </w: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lastRenderedPageBreak/>
        <w:t>己的標準，例如：走在路上遇到開車急促魯莽不禮讓行人的人，就會指責。 但，有時自己騎腳踏車也會為了趕時間，快速的從行人旁飛嘯而過，這就是雙重標準！而現在，</w:t>
      </w:r>
      <w:r w:rsidR="00992756"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1187450</wp:posOffset>
            </wp:positionV>
            <wp:extent cx="1332000" cy="696065"/>
            <wp:effectExtent l="0" t="0" r="1905" b="8890"/>
            <wp:wrapSquare wrapText="bothSides"/>
            <wp:docPr id="1" name="irc_mi" descr="「順服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順服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4" t="39961" r="10975" b="4572"/>
                    <a:stretch/>
                  </pic:blipFill>
                  <pic:spPr bwMode="auto">
                    <a:xfrm>
                      <a:off x="0" y="0"/>
                      <a:ext cx="1332000" cy="6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我學習以上帝的標準來訂標準；當找不到標準時，會想上帝希望我怎麼做？怎麼做才能榮耀上帝，讓上帝喜悅！ </w:t>
      </w:r>
    </w:p>
    <w:p w:rsidR="00AC38CF" w:rsidRPr="002A3598" w:rsidRDefault="00AC38CF" w:rsidP="002A3598">
      <w:pPr>
        <w:spacing w:beforeLines="50" w:before="120" w:line="32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以前以為「自我保護措施」做的很好！決定事情，會先考慮到"自我"或"利我"。甚至在婚姻生活中也不知覺將自己擺在第一優先位置。進入婚姻前，太習慣ㄧ個人的自由自在，甚少做家事的我，躍身成為老婆跟媽媽的身份後。每天煩瑣的家事，煮飯、洗碗盤、洗衣、追垃圾車、繳帳單、買菜</w:t>
      </w:r>
      <w:r w:rsidRPr="002A3598">
        <w:rPr>
          <w:rFonts w:ascii="MS Mincho" w:eastAsia="MS Mincho" w:hAnsi="MS Mincho" w:cs="MS Mincho" w:hint="eastAsia"/>
          <w:spacing w:val="0"/>
          <w:kern w:val="2"/>
          <w:sz w:val="23"/>
          <w:szCs w:val="23"/>
        </w:rPr>
        <w:t>⋯</w:t>
      </w: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加上處理孩子們大小事等(丈夫的OS:辛苦啦~)，完全取代了原來安逸自由的生活。驚覺「自己」不見了，於是抱怨苦毒的想法也開始出現，害得先生常要忍受我情緒的變化。現在才明白，這些自以為是優點的想法，原來都是「罪性」！自私驕傲的罪、把自己當成偶像的罪！感謝主讓我明白。現在可以不再堅持尋找自我、自我滿足，而是學習順服，「你們作妻子的，當順服自己的丈夫，如同順服主。」（</w:t>
      </w:r>
      <w:bdo w:val="ltr">
        <w:r w:rsidRPr="002A3598">
          <w:rPr>
            <w:rFonts w:ascii="華康仿宋體W4" w:eastAsia="華康仿宋體W4" w:hAnsi="微軟正黑體" w:cstheme="minorBidi" w:hint="eastAsia"/>
            <w:spacing w:val="0"/>
            <w:kern w:val="2"/>
            <w:sz w:val="23"/>
            <w:szCs w:val="23"/>
          </w:rPr>
          <w:t>弗5:22）。而箴言31:10-31，更讓我確信，協同丈夫，對家庭盡心盡力，是現在身</w:t>
        </w:r>
        <w:r w:rsidRPr="002A3598">
          <w:rPr>
            <w:rFonts w:ascii="華康仿宋體W4" w:eastAsia="華康仿宋體W4" w:hAnsi="微軟正黑體" w:cstheme="minorBidi" w:hint="eastAsia"/>
            <w:spacing w:val="0"/>
            <w:kern w:val="2"/>
            <w:sz w:val="23"/>
            <w:szCs w:val="23"/>
          </w:rPr>
          <w:t>為妻子的我，更應盡的責任。</w:t>
        </w:r>
        <w:r w:rsidRPr="002A3598">
          <w:rPr>
            <w:rFonts w:ascii="MS Mincho" w:eastAsia="MS Mincho" w:hAnsi="MS Mincho" w:cs="MS Mincho" w:hint="eastAsia"/>
            <w:spacing w:val="0"/>
            <w:kern w:val="2"/>
            <w:sz w:val="23"/>
            <w:szCs w:val="23"/>
          </w:rPr>
          <w:t>‬</w:t>
        </w:r>
        <w:r w:rsidR="00072E65">
          <w:t>‬</w:t>
        </w:r>
      </w:bdo>
    </w:p>
    <w:p w:rsidR="00AC38CF" w:rsidRPr="002A3598" w:rsidRDefault="00AC38CF" w:rsidP="002A3598">
      <w:pPr>
        <w:spacing w:beforeLines="50" w:before="120" w:line="320" w:lineRule="exact"/>
        <w:jc w:val="both"/>
        <w:rPr>
          <w:rFonts w:ascii="華康仿宋體W4" w:eastAsia="華康仿宋體W4" w:hAnsi="微軟正黑體" w:cstheme="minorBidi"/>
          <w:spacing w:val="0"/>
          <w:kern w:val="2"/>
          <w:sz w:val="23"/>
          <w:szCs w:val="23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總之，上帝比我還了解我，知道我的能力所及，「你們所遇見的試探，無非是人所能受的。神是信實的，必不叫你們受試探過於所能受的；在受試探的時候，總要</w:t>
      </w:r>
      <w:bookmarkStart w:id="0" w:name="_GoBack"/>
      <w:bookmarkEnd w:id="0"/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給你們開一條出路，叫你們能忍受得住。」（林前10:13</w:t>
      </w:r>
      <w:r w:rsidRPr="002A3598">
        <w:rPr>
          <w:rFonts w:ascii="MS Mincho" w:eastAsia="MS Mincho" w:hAnsi="MS Mincho" w:cs="MS Mincho" w:hint="eastAsia"/>
          <w:spacing w:val="0"/>
          <w:kern w:val="2"/>
          <w:sz w:val="23"/>
          <w:szCs w:val="23"/>
        </w:rPr>
        <w:t>‬</w:t>
      </w: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 xml:space="preserve"> </w:t>
      </w:r>
      <w:bdo w:val="ltr">
        <w:r w:rsidRPr="002A3598">
          <w:rPr>
            <w:rFonts w:ascii="華康仿宋體W4" w:eastAsia="華康仿宋體W4" w:hAnsi="微軟正黑體" w:cstheme="minorBidi" w:hint="eastAsia"/>
            <w:spacing w:val="0"/>
            <w:kern w:val="2"/>
            <w:sz w:val="23"/>
            <w:szCs w:val="23"/>
          </w:rPr>
          <w:t>），而祂的安排都是最好的安排！越是將自己交託上帝，心裡越得平安喜樂 。而生命也有了新的定義、功課。</w:t>
        </w:r>
        <w:r w:rsidRPr="002A3598">
          <w:rPr>
            <w:rFonts w:ascii="MS Mincho" w:eastAsia="MS Mincho" w:hAnsi="MS Mincho" w:cs="MS Mincho" w:hint="eastAsia"/>
            <w:spacing w:val="0"/>
            <w:kern w:val="2"/>
            <w:sz w:val="23"/>
            <w:szCs w:val="23"/>
          </w:rPr>
          <w:t>‬</w:t>
        </w:r>
        <w:r w:rsidR="00072E65">
          <w:t>‬</w:t>
        </w:r>
      </w:bdo>
    </w:p>
    <w:p w:rsidR="00992756" w:rsidRDefault="00AC38CF" w:rsidP="002A3598">
      <w:pPr>
        <w:spacing w:beforeLines="50" w:before="120" w:line="32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30"/>
          <w:szCs w:val="30"/>
        </w:rPr>
      </w:pPr>
      <w:r w:rsidRPr="002A3598">
        <w:rPr>
          <w:rFonts w:ascii="華康仿宋體W4" w:eastAsia="華康仿宋體W4" w:hAnsi="微軟正黑體" w:cstheme="minorBidi" w:hint="eastAsia"/>
          <w:spacing w:val="0"/>
          <w:kern w:val="2"/>
          <w:sz w:val="23"/>
          <w:szCs w:val="23"/>
        </w:rPr>
        <w:t>感謝主給我這份恩典，在此分享見證。ㄧ切榮耀歸於主！</w:t>
      </w:r>
      <w:r w:rsidR="00FB3E23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714122" w:rsidRPr="006F4F3D" w:rsidRDefault="00714122" w:rsidP="00992756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14122" w:rsidRPr="00326125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F5664" w:rsidRDefault="003F5664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八月份同工會</w:t>
      </w:r>
    </w:p>
    <w:p w:rsidR="00714122" w:rsidRDefault="00714122" w:rsidP="0071412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714122" w:rsidRPr="00326125" w:rsidRDefault="00714122" w:rsidP="00714122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3535E">
        <w:rPr>
          <w:rFonts w:ascii="華康細圓體(P)" w:eastAsia="華康細圓體(P)" w:hint="eastAsia"/>
          <w:b/>
          <w:spacing w:val="0"/>
          <w:sz w:val="20"/>
        </w:rPr>
        <w:t>劉</w:t>
      </w:r>
      <w:r w:rsidR="003F5664">
        <w:rPr>
          <w:rFonts w:ascii="華康細圓體(P)" w:eastAsia="華康細圓體(P)" w:hint="eastAsia"/>
          <w:b/>
          <w:spacing w:val="0"/>
          <w:sz w:val="20"/>
        </w:rPr>
        <w:t>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張秀蓮姊妹</w:t>
      </w:r>
    </w:p>
    <w:p w:rsidR="00714122" w:rsidRPr="00326125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714122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714122" w:rsidRDefault="009F7F66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714122" w:rsidRPr="003A031F" w:rsidRDefault="00714122" w:rsidP="0071412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E25114" w:rsidRDefault="00714122" w:rsidP="00FB3E2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/>
          <w:iCs/>
          <w:noProof/>
          <w:color w:val="000000"/>
          <w:spacing w:val="-6"/>
          <w:kern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="003F5664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C3535E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3F5664">
        <w:rPr>
          <w:rFonts w:ascii="華康行楷體W5" w:eastAsia="華康行楷體W5" w:hAnsi="華康古印體" w:hint="eastAsia"/>
          <w:b/>
          <w:spacing w:val="-8"/>
          <w:szCs w:val="26"/>
        </w:rPr>
        <w:t>12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6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8679C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F7F66">
        <w:rPr>
          <w:rFonts w:ascii="華康隸書體W7(P)" w:eastAsia="華康隸書體W7(P)"/>
          <w:bCs/>
          <w:spacing w:val="-12"/>
          <w:sz w:val="24"/>
        </w:rPr>
        <w:tab/>
      </w:r>
      <w:r w:rsidR="003F5664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八月份同工會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 w:rsidR="00DC4338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劉介磐弟兄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F5664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F5664" w:rsidRPr="003F5664">
        <w:rPr>
          <w:rFonts w:ascii="Times New Roman" w:eastAsia="華康隸書體W7(P)" w:hint="eastAsia"/>
          <w:bCs/>
          <w:spacing w:val="-10"/>
          <w:sz w:val="24"/>
        </w:rPr>
        <w:t>劉介磐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3F5664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神選民生活的特質與見證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92756" w:rsidRPr="00992756">
        <w:rPr>
          <w:rFonts w:ascii="華康細圓體(P)" w:eastAsia="華康細圓體(P)" w:hint="eastAsia"/>
          <w:b/>
          <w:spacing w:val="0"/>
          <w:sz w:val="20"/>
        </w:rPr>
        <w:t>寡婦與長老</w:t>
      </w:r>
    </w:p>
    <w:p w:rsidR="002129C8" w:rsidRPr="007217CE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歌羅西書3:12~17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992756" w:rsidRPr="00992756">
        <w:rPr>
          <w:rFonts w:ascii="Times New Roman" w:eastAsia="華康細圓體(P)" w:hint="eastAsia"/>
          <w:b/>
          <w:spacing w:val="0"/>
          <w:sz w:val="20"/>
        </w:rPr>
        <w:t>提摩太前書</w:t>
      </w:r>
      <w:r w:rsidR="00992756" w:rsidRPr="00992756">
        <w:rPr>
          <w:rFonts w:ascii="華康細黑體(P)" w:eastAsia="華康細黑體(P)" w:hint="eastAsia"/>
          <w:b/>
          <w:spacing w:val="0"/>
          <w:sz w:val="20"/>
        </w:rPr>
        <w:t>5:1-25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F5664" w:rsidRPr="003F5664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A5922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6A592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A5922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AF6002" w:rsidRPr="003F5664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9F7F66" w:rsidRPr="003F5664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6A5922" w:rsidRDefault="006A5922" w:rsidP="006A592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行楷體W5" w:eastAsia="華康行楷體W5" w:hAnsi="華康古印體" w:cs="Times New Roman"/>
          <w:kern w:val="20"/>
        </w:rPr>
        <w:t>…</w:t>
      </w:r>
      <w:r w:rsidRPr="006A5922">
        <w:rPr>
          <w:rFonts w:ascii="華康行楷體W5" w:eastAsia="華康行楷體W5" w:hAnsi="華康古印體" w:cs="Times New Roman" w:hint="eastAsia"/>
          <w:kern w:val="20"/>
        </w:rPr>
        <w:t>既然蒙召，行事為人就當與蒙召的恩相稱。</w:t>
      </w:r>
    </w:p>
    <w:p w:rsidR="00992756" w:rsidRDefault="006A5922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  <w:r w:rsidRPr="006A5922">
        <w:rPr>
          <w:rFonts w:ascii="華康行楷體W5" w:eastAsia="華康行楷體W5" w:hAnsi="華康古印體" w:cs="Times New Roman" w:hint="eastAsia"/>
          <w:kern w:val="20"/>
        </w:rPr>
        <w:t>凡事謙虛、溫柔、忍耐，用愛心互相寬容，用和平彼此聯絡，</w:t>
      </w:r>
    </w:p>
    <w:p w:rsidR="00FB39B2" w:rsidRDefault="006A5922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6A5922">
        <w:rPr>
          <w:rFonts w:ascii="華康行楷體W5" w:eastAsia="華康行楷體W5" w:hAnsi="華康古印體" w:cs="Times New Roman" w:hint="eastAsia"/>
          <w:kern w:val="20"/>
        </w:rPr>
        <w:t>竭力保守聖靈所賜合而為一的心。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</w:t>
      </w:r>
    </w:p>
    <w:p w:rsidR="00BD182C" w:rsidRPr="00992756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6A5922" w:rsidRPr="00992756">
        <w:rPr>
          <w:rFonts w:ascii="華康行楷體W5" w:eastAsia="華康行楷體W5" w:hAnsi="華康古印體" w:cs="Times New Roman" w:hint="eastAsia"/>
          <w:kern w:val="20"/>
        </w:rPr>
        <w:t xml:space="preserve"> 以弗所書4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6A5922">
        <w:rPr>
          <w:rFonts w:ascii="華康行楷體W5" w:eastAsia="華康行楷體W5" w:hAnsi="華康古印體" w:cs="Times New Roman" w:hint="eastAsia"/>
          <w:kern w:val="20"/>
        </w:rPr>
        <w:t>1</w:t>
      </w:r>
      <w:r>
        <w:rPr>
          <w:rFonts w:ascii="華康行楷體W5" w:eastAsia="華康行楷體W5" w:hAnsi="華康古印體" w:cs="Times New Roman" w:hint="eastAsia"/>
          <w:kern w:val="20"/>
        </w:rPr>
        <w:t>~</w:t>
      </w:r>
      <w:r w:rsidR="006A5922">
        <w:rPr>
          <w:rFonts w:ascii="華康行楷體W5" w:eastAsia="華康行楷體W5" w:hAnsi="華康古印體" w:cs="Times New Roman" w:hint="eastAsia"/>
          <w:kern w:val="20"/>
        </w:rPr>
        <w:t>3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F5664" w:rsidRPr="000101EF" w:rsidRDefault="00FB3E23" w:rsidP="00FB3E23">
      <w:pPr>
        <w:pStyle w:val="af0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31164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同工會</w:t>
      </w:r>
      <w:r w:rsidRPr="0031164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】</w:t>
      </w:r>
      <w:r w:rsidRPr="001F4163">
        <w:rPr>
          <w:rFonts w:ascii="華康細圓體(P)" w:eastAsia="華康細圓體(P)" w:hAnsi="華康彩帶體 Std W7" w:hint="eastAsia"/>
          <w:iCs/>
          <w:color w:val="000000"/>
          <w:spacing w:val="0"/>
          <w:kern w:val="0"/>
        </w:rPr>
        <w:t>今天下午</w:t>
      </w:r>
      <w:r>
        <w:rPr>
          <w:rFonts w:ascii="華康細圓體(P)" w:eastAsia="華康細圓體(P)" w:hint="eastAsia"/>
          <w:spacing w:val="0"/>
          <w:kern w:val="0"/>
        </w:rPr>
        <w:t>下午2:00將召開「八月份同工會」，敬請各團契(事工)相關同工，並歡迎關心教會事工者參加。</w:t>
      </w:r>
    </w:p>
    <w:sectPr w:rsidR="003F5664" w:rsidRPr="000101EF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E65" w:rsidRDefault="00072E65">
      <w:r>
        <w:separator/>
      </w:r>
    </w:p>
  </w:endnote>
  <w:endnote w:type="continuationSeparator" w:id="0">
    <w:p w:rsidR="00072E65" w:rsidRDefault="0007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E65" w:rsidRDefault="00072E65">
      <w:r>
        <w:separator/>
      </w:r>
    </w:p>
  </w:footnote>
  <w:footnote w:type="continuationSeparator" w:id="0">
    <w:p w:rsidR="00072E65" w:rsidRDefault="0007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3CD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0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.tw/url?sa=i&amp;rct=j&amp;q=&amp;esrc=s&amp;source=images&amp;cd=&amp;cad=rja&amp;uact=8&amp;ved=2ahUKEwiaiPuIseHcAhXMfbwKHbiJA6MQjRx6BAgBEAU&amp;url=https://www.youtube.com/watch?v%3DtFDARj-wojA&amp;psig=AOvVaw2KTPb52dgMn72jk3N4sbQT&amp;ust=153395264695735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hyperlink" Target="http://www.google.com.tw/url?sa=i&amp;rct=j&amp;q=&amp;esrc=s&amp;source=images&amp;cd=&amp;cad=rja&amp;uact=8&amp;ved=2ahUKEwiWlLiko9_cAhVEe7wKHbbVBx8QjRx6BAgBEAU&amp;url=http://www.ezvivi2.com/article/266362.asp&amp;psig=AOvVaw1UA6wJuTzVE8VzXx-Dyl-b&amp;ust=153388017676002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65BC-088B-4DA2-9A1E-21CFBE1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98</TotalTime>
  <Pages>2</Pages>
  <Words>448</Words>
  <Characters>2559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3001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2018-08-03T03:06:00Z</cp:lastPrinted>
  <dcterms:created xsi:type="dcterms:W3CDTF">2018-08-09T03:59:00Z</dcterms:created>
  <dcterms:modified xsi:type="dcterms:W3CDTF">2018-08-10T02:00:00Z</dcterms:modified>
</cp:coreProperties>
</file>