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FD0" w:rsidRPr="003258AE" w:rsidRDefault="00AC1224" w:rsidP="003258AE">
      <w:pPr>
        <w:adjustRightInd/>
        <w:spacing w:beforeLines="50" w:before="120" w:line="400" w:lineRule="exact"/>
        <w:jc w:val="both"/>
        <w:rPr>
          <w:rFonts w:ascii="華康魏碑體(P)" w:eastAsia="華康魏碑體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58AE">
        <w:rPr>
          <w:rFonts w:ascii="華康魏碑體(P)" w:eastAsia="華康魏碑體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CC6178" w:rsidRPr="003258AE">
        <w:rPr>
          <w:rFonts w:ascii="華康魏碑體(P)" w:eastAsia="華康魏碑體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3258AE">
        <w:rPr>
          <w:rFonts w:ascii="華康魏碑體(P)" w:eastAsia="華康魏碑體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3258AE" w:rsidRPr="003258AE" w:rsidRDefault="003258AE" w:rsidP="003258AE">
      <w:pPr>
        <w:widowControl/>
        <w:shd w:val="clear" w:color="auto" w:fill="FFFFFF"/>
        <w:adjustRightInd/>
        <w:spacing w:line="40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36"/>
          <w:szCs w:val="36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36"/>
          <w:szCs w:val="36"/>
        </w:rPr>
        <w:t>是非難明, 尋神腳蹤</w:t>
      </w:r>
    </w:p>
    <w:p w:rsidR="003258AE" w:rsidRPr="003258AE" w:rsidRDefault="003258AE" w:rsidP="003258AE">
      <w:pPr>
        <w:widowControl/>
        <w:shd w:val="clear" w:color="auto" w:fill="FFFFFF"/>
        <w:adjustRightInd/>
        <w:spacing w:beforeLines="30" w:before="72" w:line="40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Cs w:val="26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Cs w:val="26"/>
        </w:rPr>
        <w:t>王裕一弟兄</w:t>
      </w:r>
    </w:p>
    <w:p w:rsidR="003258AE" w:rsidRPr="003258AE" w:rsidRDefault="00A33054" w:rsidP="003258AE">
      <w:pPr>
        <w:widowControl/>
        <w:shd w:val="clear" w:color="auto" w:fill="FFFFFF"/>
        <w:adjustRightInd/>
        <w:spacing w:line="40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388620</wp:posOffset>
            </wp:positionV>
            <wp:extent cx="2336165" cy="1228725"/>
            <wp:effectExtent l="0" t="0" r="6985" b="9525"/>
            <wp:wrapSquare wrapText="bothSides"/>
            <wp:docPr id="1" name="irc_mi" descr="「尋神腳蹤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尋神腳蹤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06"/>
                    <a:stretch/>
                  </pic:blipFill>
                  <pic:spPr bwMode="auto">
                    <a:xfrm>
                      <a:off x="0" y="0"/>
                      <a:ext cx="233616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8AE"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Cs w:val="26"/>
        </w:rPr>
        <w:t>經文 :詩篇73</w:t>
      </w:r>
    </w:p>
    <w:p w:rsidR="003258AE" w:rsidRDefault="003258AE" w:rsidP="003258AE">
      <w:pPr>
        <w:widowControl/>
        <w:shd w:val="clear" w:color="auto" w:fill="FFFFFF"/>
        <w:adjustRightInd/>
        <w:spacing w:line="240" w:lineRule="auto"/>
        <w:rPr>
          <w:rFonts w:ascii="Microsoft JhengHei UI" w:eastAsia="Microsoft JhengHei UI" w:hAnsi="Microsoft JhengHei UI" w:cs="新細明體"/>
          <w:color w:val="333333"/>
          <w:spacing w:val="0"/>
          <w:kern w:val="0"/>
          <w:sz w:val="24"/>
          <w:szCs w:val="24"/>
        </w:rPr>
      </w:pPr>
    </w:p>
    <w:p w:rsidR="003258AE" w:rsidRDefault="003258AE" w:rsidP="003258AE">
      <w:pPr>
        <w:widowControl/>
        <w:shd w:val="clear" w:color="auto" w:fill="FFFFFF"/>
        <w:adjustRightInd/>
        <w:spacing w:line="40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大綱 :</w:t>
      </w:r>
    </w:p>
    <w:p w:rsidR="003258AE" w:rsidRPr="003258AE" w:rsidRDefault="003258AE" w:rsidP="003258AE">
      <w:pPr>
        <w:widowControl/>
        <w:shd w:val="clear" w:color="auto" w:fill="FFFFFF"/>
        <w:adjustRightInd/>
        <w:spacing w:line="40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</w:p>
    <w:p w:rsidR="003258AE" w:rsidRPr="003258AE" w:rsidRDefault="003258AE" w:rsidP="003258AE">
      <w:pPr>
        <w:pStyle w:val="aff0"/>
        <w:numPr>
          <w:ilvl w:val="0"/>
          <w:numId w:val="34"/>
        </w:numPr>
        <w:shd w:val="clear" w:color="auto" w:fill="FFFFFF"/>
        <w:spacing w:beforeLines="50" w:before="120" w:after="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 xml:space="preserve">我知神恩待清心人 </w:t>
      </w: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  <w:lang w:eastAsia="zh-TW"/>
        </w:rPr>
        <w:t xml:space="preserve"> </w:t>
      </w: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>V1</w:t>
      </w:r>
    </w:p>
    <w:p w:rsid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pStyle w:val="aff0"/>
        <w:numPr>
          <w:ilvl w:val="0"/>
          <w:numId w:val="34"/>
        </w:numPr>
        <w:shd w:val="clear" w:color="auto" w:fill="FFFFFF"/>
        <w:spacing w:beforeLines="50" w:before="120" w:after="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>但世事與信仰相悖  V2-15</w:t>
      </w:r>
    </w:p>
    <w:p w:rsid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pStyle w:val="aff0"/>
        <w:numPr>
          <w:ilvl w:val="0"/>
          <w:numId w:val="34"/>
        </w:numPr>
        <w:shd w:val="clear" w:color="auto" w:fill="FFFFFF"/>
        <w:spacing w:beforeLines="50" w:before="120" w:after="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>等我進了神的聖所  V16-22</w:t>
      </w:r>
    </w:p>
    <w:p w:rsid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pStyle w:val="aff0"/>
        <w:numPr>
          <w:ilvl w:val="0"/>
          <w:numId w:val="34"/>
        </w:num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>我明白了</w:t>
      </w:r>
      <w:r w:rsidR="00C15816">
        <w:rPr>
          <w:rFonts w:ascii="華康魏碑體(P)" w:eastAsia="華康魏碑體(P)" w:hAnsi="Microsoft JhengHei UI" w:cs="新細明體" w:hint="eastAsia"/>
          <w:color w:val="333333"/>
          <w:sz w:val="24"/>
          <w:szCs w:val="24"/>
          <w:lang w:eastAsia="zh-TW"/>
        </w:rPr>
        <w:t>你</w:t>
      </w:r>
      <w:r w:rsidRPr="003258AE">
        <w:rPr>
          <w:rFonts w:ascii="華康魏碑體(P)" w:eastAsia="華康魏碑體(P)" w:hAnsi="華康魏碑體(P)" w:cs="華康魏碑體(P)" w:hint="eastAsia"/>
          <w:color w:val="333333"/>
          <w:sz w:val="24"/>
          <w:szCs w:val="24"/>
        </w:rPr>
        <w:t>的作為</w:t>
      </w: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 xml:space="preserve">  V23-24</w:t>
      </w:r>
    </w:p>
    <w:p w:rsidR="003258AE" w:rsidRDefault="003258AE" w:rsidP="003258AE">
      <w:pPr>
        <w:widowControl/>
        <w:shd w:val="clear" w:color="auto" w:fill="FFFFFF"/>
        <w:adjustRightInd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</w:p>
    <w:p w:rsidR="003258AE" w:rsidRDefault="003258AE" w:rsidP="003258AE">
      <w:pPr>
        <w:widowControl/>
        <w:shd w:val="clear" w:color="auto" w:fill="FFFFFF"/>
        <w:adjustRightInd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</w:p>
    <w:p w:rsidR="003258AE" w:rsidRPr="003258AE" w:rsidRDefault="003258AE" w:rsidP="003258AE">
      <w:pPr>
        <w:pStyle w:val="aff0"/>
        <w:numPr>
          <w:ilvl w:val="0"/>
          <w:numId w:val="34"/>
        </w:num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z w:val="24"/>
          <w:szCs w:val="24"/>
        </w:rPr>
        <w:t>我要述說你的作為  V25-28</w:t>
      </w:r>
    </w:p>
    <w:p w:rsidR="003258AE" w:rsidRDefault="003258AE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A33054" w:rsidRPr="003258AE" w:rsidRDefault="00A33054" w:rsidP="003258AE">
      <w:pPr>
        <w:shd w:val="clear" w:color="auto" w:fill="FFFFFF"/>
        <w:spacing w:beforeLines="50" w:before="120" w:line="440" w:lineRule="exact"/>
        <w:rPr>
          <w:rFonts w:ascii="華康魏碑體(P)" w:eastAsia="華康魏碑體(P)" w:hAnsi="Microsoft JhengHei UI" w:cs="新細明體"/>
          <w:color w:val="333333"/>
          <w:sz w:val="24"/>
          <w:szCs w:val="24"/>
        </w:rPr>
      </w:pPr>
    </w:p>
    <w:p w:rsidR="003258AE" w:rsidRPr="003258AE" w:rsidRDefault="003258AE" w:rsidP="003258AE">
      <w:pPr>
        <w:widowControl/>
        <w:shd w:val="clear" w:color="auto" w:fill="FFFFFF"/>
        <w:adjustRightInd/>
        <w:spacing w:beforeLines="50" w:before="120" w:line="34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2019年</w:t>
      </w:r>
      <w:r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，</w:t>
      </w: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仍將世事多變</w:t>
      </w:r>
      <w:r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，</w:t>
      </w: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是非難明</w:t>
      </w:r>
      <w:r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～</w:t>
      </w:r>
    </w:p>
    <w:p w:rsidR="003258AE" w:rsidRPr="003258AE" w:rsidRDefault="003258AE" w:rsidP="003258AE">
      <w:pPr>
        <w:widowControl/>
        <w:shd w:val="clear" w:color="auto" w:fill="FFFFFF"/>
        <w:adjustRightInd/>
        <w:spacing w:beforeLines="50" w:before="120" w:line="340" w:lineRule="exact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但</w:t>
      </w:r>
      <w:r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，</w:t>
      </w: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清心的人有福了</w:t>
      </w:r>
      <w:r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，</w:t>
      </w:r>
      <w:r w:rsidRPr="003258AE">
        <w:rPr>
          <w:rFonts w:ascii="華康魏碑體(P)" w:eastAsia="華康魏碑體(P)" w:hAnsi="Microsoft JhengHei UI" w:cs="新細明體" w:hint="eastAsia"/>
          <w:color w:val="333333"/>
          <w:spacing w:val="0"/>
          <w:kern w:val="0"/>
          <w:sz w:val="24"/>
          <w:szCs w:val="24"/>
        </w:rPr>
        <w:t>因為他們必得見神 !</w:t>
      </w:r>
      <w:r w:rsidRPr="003258AE">
        <w:rPr>
          <w:rFonts w:ascii="微軟正黑體" w:eastAsia="微軟正黑體" w:hAnsi="微軟正黑體" w:hint="eastAsia"/>
          <w:spacing w:val="-6"/>
          <w:sz w:val="28"/>
          <w:szCs w:val="28"/>
        </w:rPr>
        <w:t xml:space="preserve"> </w:t>
      </w:r>
      <w:r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3258AE" w:rsidRDefault="003258AE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3258AE" w:rsidRDefault="003258AE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A33054" w:rsidRPr="006F4F3D" w:rsidRDefault="00A33054" w:rsidP="00A33054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仿宋體W6(P)" w:eastAsia="華康仿宋體W6(P)" w:hAnsi="Calibri" w:hint="eastAsia"/>
          <w:bCs/>
          <w:noProof/>
          <w:spacing w:val="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404495</wp:posOffset>
            </wp:positionV>
            <wp:extent cx="2376000" cy="1693463"/>
            <wp:effectExtent l="0" t="0" r="5715" b="254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37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5" r="11896"/>
                    <a:stretch/>
                  </pic:blipFill>
                  <pic:spPr bwMode="auto">
                    <a:xfrm>
                      <a:off x="0" y="0"/>
                      <a:ext cx="2376000" cy="1693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33054" w:rsidRPr="00326125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33054" w:rsidRPr="00326125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33B5C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33054" w:rsidRPr="00326125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33054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33054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33054" w:rsidRDefault="00A33054" w:rsidP="00A3305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733B5C"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33B5C">
        <w:rPr>
          <w:rFonts w:ascii="華康細圓體(P)" w:eastAsia="華康細圓體(P)" w:hint="eastAsia"/>
          <w:b/>
          <w:spacing w:val="0"/>
          <w:sz w:val="20"/>
        </w:rPr>
        <w:t>福音電影-重審基督</w:t>
      </w:r>
    </w:p>
    <w:p w:rsidR="00A33054" w:rsidRPr="00326125" w:rsidRDefault="00A33054" w:rsidP="00A33054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33B5C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A33054" w:rsidRPr="00326125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提多四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經文分享</w:t>
      </w:r>
    </w:p>
    <w:p w:rsidR="00A33054" w:rsidRDefault="00A33054" w:rsidP="00A330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A33054" w:rsidRDefault="00A33054" w:rsidP="00C15816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32"/>
          <w:szCs w:val="32"/>
        </w:rPr>
      </w:pPr>
    </w:p>
    <w:p w:rsidR="00C15816" w:rsidRDefault="00C15816" w:rsidP="00C15816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32"/>
          <w:szCs w:val="32"/>
        </w:rPr>
      </w:pPr>
      <w:r w:rsidRPr="00C15816">
        <w:rPr>
          <w:rFonts w:ascii="華康仿宋體W6(P)" w:eastAsia="華康仿宋體W6(P)" w:hAnsi="Calibri" w:hint="eastAsia"/>
          <w:bCs/>
          <w:spacing w:val="0"/>
          <w:sz w:val="32"/>
          <w:szCs w:val="32"/>
        </w:rPr>
        <w:t>恩典滿滿的</w:t>
      </w:r>
    </w:p>
    <w:p w:rsidR="00C15816" w:rsidRPr="00C15816" w:rsidRDefault="00C15816" w:rsidP="00C15816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32"/>
          <w:szCs w:val="32"/>
        </w:rPr>
      </w:pPr>
      <w:r>
        <w:rPr>
          <w:rFonts w:ascii="華康仿宋體W6(P)" w:eastAsia="華康仿宋體W6(P)" w:hAnsi="Calibri" w:hint="eastAsia"/>
          <w:bCs/>
          <w:spacing w:val="0"/>
          <w:sz w:val="32"/>
          <w:szCs w:val="32"/>
        </w:rPr>
        <w:t xml:space="preserve">   </w:t>
      </w:r>
      <w:r w:rsidRPr="00C15816">
        <w:rPr>
          <w:rFonts w:ascii="華康仿宋體W6(P)" w:eastAsia="華康仿宋體W6(P)" w:hAnsi="Calibri" w:hint="eastAsia"/>
          <w:bCs/>
          <w:spacing w:val="0"/>
          <w:sz w:val="32"/>
          <w:szCs w:val="32"/>
        </w:rPr>
        <w:t>《姊妹退修會》旅程</w:t>
      </w:r>
    </w:p>
    <w:p w:rsidR="00C15816" w:rsidRDefault="00A33054" w:rsidP="00C15816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Cs w:val="26"/>
        </w:rPr>
      </w:pPr>
      <w:r>
        <w:rPr>
          <w:rFonts w:ascii="華康仿宋體W6(P)" w:eastAsia="華康仿宋體W6(P)" w:hAnsi="Calibri" w:hint="eastAsia"/>
          <w:bCs/>
          <w:noProof/>
          <w:spacing w:val="0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69850</wp:posOffset>
            </wp:positionV>
            <wp:extent cx="1882140" cy="1590675"/>
            <wp:effectExtent l="0" t="0" r="381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37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6" t="14949" r="30920" b="38447"/>
                    <a:stretch/>
                  </pic:blipFill>
                  <pic:spPr bwMode="auto">
                    <a:xfrm>
                      <a:off x="0" y="0"/>
                      <a:ext cx="188214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16" w:rsidRPr="00C15816">
        <w:rPr>
          <w:rFonts w:ascii="華康仿宋體W6(P)" w:eastAsia="華康仿宋體W6(P)" w:hAnsi="Calibri" w:hint="eastAsia"/>
          <w:bCs/>
          <w:spacing w:val="0"/>
          <w:szCs w:val="26"/>
        </w:rPr>
        <w:t>廖瓊美姊妹</w:t>
      </w:r>
    </w:p>
    <w:p w:rsidR="00A33054" w:rsidRPr="00C15816" w:rsidRDefault="00A33054" w:rsidP="00C15816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Cs w:val="26"/>
        </w:rPr>
      </w:pPr>
    </w:p>
    <w:p w:rsidR="00C15816" w:rsidRPr="00C15816" w:rsidRDefault="00C15816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這真是天父的美意：原訂於九月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舉辦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的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《姊妹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退修會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》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行程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，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因著颱風而延後至11/30～12/2舉辦。三天的美好天氣適合山區旅遊踏青，35位弟兄姐妹蒙主的恩寵，在杉木聳立的林木中漫步，享受芬多精的沐浴，山中的野花、野草欣然綻放，強韌的生命力在風中屹立，美不勝收，真是要讚嘆創造大地的主宰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，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我們的天父。</w:t>
      </w:r>
    </w:p>
    <w:p w:rsidR="00C15816" w:rsidRPr="00C15816" w:rsidRDefault="00C15816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當晚趨車下榻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「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溪頭四季會館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」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，房舍乾淨寬敞，舒適又貼心。與同住的姐妹一起晚禱、晨讀、聽詩歌，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感謝主賜予如此美好豐盛給我們。</w:t>
      </w:r>
    </w:p>
    <w:p w:rsidR="00C15816" w:rsidRDefault="00C15816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在靈修課程裡</w:t>
      </w:r>
      <w:r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，</w:t>
      </w:r>
      <w:r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任駿弟兄傳講的雅歌書：敘明人與基督的關係、基督與教會的關係。讓我們深刻瞭解主耶穌基督原來與我們是如此的親密。祂無私的愛，不管我們曾經懷疑、背棄、遠離，祂依然敞開胸懷接納我們，就像牧羊人總是不丟棄迷途的羔羊努力尋回。猶如愛情的追求，亙古不變的愛情，從一而終。我們應當要勇敢的去表達與接受這甘甜美麗的愛情。</w:t>
      </w:r>
    </w:p>
    <w:p w:rsidR="00C15816" w:rsidRPr="00C15816" w:rsidRDefault="00733B5C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>
        <w:rPr>
          <w:rFonts w:ascii="華康仿宋體W6(P)" w:eastAsia="華康仿宋體W6(P)" w:hAnsi="Calibri" w:hint="eastAsia"/>
          <w:bCs/>
          <w:noProof/>
          <w:spacing w:val="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043305" cy="1228725"/>
            <wp:effectExtent l="0" t="0" r="4445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4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7"/>
                    <a:stretch/>
                  </pic:blipFill>
                  <pic:spPr bwMode="auto">
                    <a:xfrm>
                      <a:off x="0" y="0"/>
                      <a:ext cx="104330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在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團體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遊戲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的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互動中更是顯現基督徒的慈愛，最敬愛的蔡媽媽在女兒媳婦的陪伴及我們仰慕崇敬的眼神，喜樂的心溢於言表。</w:t>
      </w:r>
    </w:p>
    <w:p w:rsidR="00C15816" w:rsidRDefault="00733B5C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>
        <w:rPr>
          <w:rFonts w:ascii="華康仿宋體W6(P)" w:eastAsia="華康仿宋體W6(P)" w:hAnsi="Calibri"/>
          <w:bCs/>
          <w:noProof/>
          <w:spacing w:val="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142875</wp:posOffset>
            </wp:positionV>
            <wp:extent cx="1228725" cy="1476375"/>
            <wp:effectExtent l="0" t="0" r="9525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537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17308" r="16136" b="13674"/>
                    <a:stretch/>
                  </pic:blipFill>
                  <pic:spPr bwMode="auto">
                    <a:xfrm>
                      <a:off x="0" y="0"/>
                      <a:ext cx="122872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羅馬書第一章16節：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「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福音是神的大能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」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，在梅嬌姐妹的指導下成為一首帶動唱的讚美操，仙樂飄飄，</w:t>
      </w:r>
      <w:r>
        <w:rPr>
          <w:rFonts w:ascii="華康仿宋體W6(P)" w:eastAsia="華康仿宋體W6(P)" w:hAnsi="Calibri" w:hint="eastAsia"/>
          <w:bCs/>
          <w:noProof/>
          <w:spacing w:val="0"/>
          <w:sz w:val="23"/>
          <w:szCs w:val="23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53975</wp:posOffset>
            </wp:positionV>
            <wp:extent cx="2069465" cy="1533525"/>
            <wp:effectExtent l="0" t="0" r="6985" b="952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540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0"/>
                    <a:stretch/>
                  </pic:blipFill>
                  <pic:spPr bwMode="auto">
                    <a:xfrm>
                      <a:off x="0" y="0"/>
                      <a:ext cx="206946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歡樂之聲迴盪著滿山滿谷，耳際一直繚繞著：耶穌愛你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我也愛你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上帝祝福你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耶穌愛你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我也愛你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上帝祝福你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……</w:t>
      </w:r>
    </w:p>
    <w:p w:rsidR="00B44FD0" w:rsidRDefault="00733B5C" w:rsidP="00C15816">
      <w:pPr>
        <w:autoSpaceDE w:val="0"/>
        <w:autoSpaceDN w:val="0"/>
        <w:adjustRightInd/>
        <w:spacing w:beforeLines="50" w:before="120" w:line="340" w:lineRule="exact"/>
        <w:ind w:left="28" w:firstLineChars="113" w:firstLine="260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華康仿宋體W6(P)" w:eastAsia="華康仿宋體W6(P)" w:hAnsi="Calibri"/>
          <w:bCs/>
          <w:noProof/>
          <w:spacing w:val="0"/>
          <w:sz w:val="23"/>
          <w:szCs w:val="2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939800</wp:posOffset>
            </wp:positionV>
            <wp:extent cx="4043045" cy="137160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537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06"/>
                    <a:stretch/>
                  </pic:blipFill>
                  <pic:spPr bwMode="auto">
                    <a:xfrm>
                      <a:off x="0" y="0"/>
                      <a:ext cx="404304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此次的退修會真是蒙主恩典，身心靈的洗滌，加添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了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愛主、靠主得勝的信心，</w:t>
      </w:r>
      <w:r w:rsid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真是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感謝主</w:t>
      </w:r>
      <w:r w:rsidR="00C15816">
        <w:rPr>
          <w:rFonts w:ascii="華康仿宋體W6(P)" w:eastAsia="華康仿宋體W6(P)" w:hAnsi="Calibri"/>
          <w:bCs/>
          <w:spacing w:val="0"/>
          <w:sz w:val="23"/>
          <w:szCs w:val="23"/>
        </w:rPr>
        <w:t>…</w:t>
      </w:r>
      <w:r w:rsidR="00C15816" w:rsidRPr="00C15816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哈利路亞！</w:t>
      </w:r>
      <w:r w:rsidR="00B44FD0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733B5C" w:rsidRDefault="00733B5C" w:rsidP="001A644B">
      <w:pPr>
        <w:widowControl/>
        <w:shd w:val="clear" w:color="auto" w:fill="FFFFFF"/>
        <w:adjustRightInd/>
        <w:spacing w:line="2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733B5C" w:rsidRDefault="009C7C1E" w:rsidP="00600FE4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細圓體(P)" w:eastAsia="華康細圓體(P)" w:hAnsi="微軟正黑體" w:cstheme="minorBidi" w:hint="eastAsia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66675</wp:posOffset>
                </wp:positionV>
                <wp:extent cx="2340000" cy="3240000"/>
                <wp:effectExtent l="0" t="0" r="22225" b="177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240000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beve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DB4" w:rsidRPr="003017DE" w:rsidRDefault="00642DB4" w:rsidP="003017DE">
                            <w:pPr>
                              <w:jc w:val="center"/>
                              <w:rPr>
                                <w:rFonts w:ascii="華康魏碑體(P)" w:eastAsia="華康魏碑體(P)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3017DE">
                              <w:rPr>
                                <w:rFonts w:ascii="華康魏碑體(P)" w:eastAsia="華康魏碑體(P)" w:hint="eastAsia"/>
                                <w:spacing w:val="0"/>
                                <w:sz w:val="28"/>
                                <w:szCs w:val="28"/>
                              </w:rPr>
                              <w:t>2019教會主題</w:t>
                            </w:r>
                          </w:p>
                          <w:p w:rsidR="003017DE" w:rsidRPr="003017DE" w:rsidRDefault="00642DB4" w:rsidP="00B7282B">
                            <w:pPr>
                              <w:spacing w:beforeLines="30" w:before="72" w:line="320" w:lineRule="exact"/>
                              <w:ind w:firstLineChars="150" w:firstLine="390"/>
                              <w:rPr>
                                <w:rFonts w:ascii="華康魏碑體(P)" w:eastAsia="華康魏碑體(P)"/>
                                <w:spacing w:val="0"/>
                                <w:szCs w:val="26"/>
                              </w:rPr>
                            </w:pPr>
                            <w:r w:rsidRPr="003017DE">
                              <w:rPr>
                                <w:rFonts w:ascii="華康魏碑體(P)" w:eastAsia="華康魏碑體(P)" w:hint="eastAsia"/>
                                <w:spacing w:val="0"/>
                                <w:szCs w:val="26"/>
                              </w:rPr>
                              <w:t>坐蔭蘋果樹</w:t>
                            </w:r>
                          </w:p>
                          <w:p w:rsidR="00642DB4" w:rsidRPr="003017DE" w:rsidRDefault="00642DB4" w:rsidP="00B7282B">
                            <w:pPr>
                              <w:spacing w:line="320" w:lineRule="exact"/>
                              <w:ind w:firstLineChars="350" w:firstLine="910"/>
                              <w:rPr>
                                <w:rFonts w:ascii="華康魏碑體(P)" w:eastAsia="華康魏碑體(P)"/>
                                <w:spacing w:val="0"/>
                                <w:szCs w:val="26"/>
                              </w:rPr>
                            </w:pPr>
                            <w:r w:rsidRPr="003017DE">
                              <w:rPr>
                                <w:rFonts w:ascii="華康魏碑體(P)" w:eastAsia="華康魏碑體(P)" w:hint="eastAsia"/>
                                <w:spacing w:val="0"/>
                                <w:szCs w:val="26"/>
                              </w:rPr>
                              <w:t>喜</w:t>
                            </w:r>
                            <w:r w:rsidR="00F93F33">
                              <w:rPr>
                                <w:rFonts w:ascii="華康魏碑體(P)" w:eastAsia="華康魏碑體(P)" w:hint="eastAsia"/>
                                <w:spacing w:val="0"/>
                                <w:szCs w:val="26"/>
                              </w:rPr>
                              <w:t>嘗</w:t>
                            </w:r>
                            <w:r w:rsidRPr="003017DE">
                              <w:rPr>
                                <w:rFonts w:ascii="華康魏碑體(P)" w:eastAsia="華康魏碑體(P)" w:hint="eastAsia"/>
                                <w:spacing w:val="0"/>
                                <w:szCs w:val="26"/>
                              </w:rPr>
                              <w:t>甘甜果</w:t>
                            </w:r>
                          </w:p>
                          <w:p w:rsidR="003017DE" w:rsidRPr="00B7282B" w:rsidRDefault="003017DE" w:rsidP="00B7282B">
                            <w:pPr>
                              <w:spacing w:beforeLines="50" w:before="120" w:line="280" w:lineRule="exact"/>
                              <w:jc w:val="both"/>
                              <w:rPr>
                                <w:rFonts w:ascii="華康魏碑體(P)" w:eastAsia="華康魏碑體(P)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7282B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雅歌2:3</w:t>
                            </w:r>
                          </w:p>
                          <w:p w:rsidR="003017DE" w:rsidRPr="00B7282B" w:rsidRDefault="003017DE" w:rsidP="00B7282B">
                            <w:pPr>
                              <w:spacing w:beforeLines="30" w:before="72" w:line="280" w:lineRule="exact"/>
                              <w:jc w:val="center"/>
                              <w:rPr>
                                <w:rFonts w:ascii="華康魏碑體(P)" w:eastAsia="華康魏碑體(P)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7282B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我的良人在男子中，如同蘋果樹在樹林中。</w:t>
                            </w:r>
                          </w:p>
                          <w:p w:rsidR="003017DE" w:rsidRPr="00B7282B" w:rsidRDefault="003017DE" w:rsidP="00B7282B">
                            <w:pPr>
                              <w:spacing w:beforeLines="30" w:before="72" w:line="280" w:lineRule="exact"/>
                              <w:jc w:val="center"/>
                              <w:rPr>
                                <w:rFonts w:ascii="華康魏碑體(P)" w:eastAsia="華康魏碑體(P)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7282B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我歡歡喜喜坐在</w:t>
                            </w:r>
                            <w:r w:rsidR="00F93F33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祂</w:t>
                            </w:r>
                            <w:r w:rsidRPr="00B7282B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的蔭下，嘗</w:t>
                            </w:r>
                            <w:r w:rsidR="00F93F33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祂</w:t>
                            </w:r>
                            <w:r w:rsidRPr="00B7282B">
                              <w:rPr>
                                <w:rFonts w:ascii="華康魏碑體(P)" w:eastAsia="華康魏碑體(P)" w:hint="eastAsia"/>
                                <w:spacing w:val="0"/>
                                <w:sz w:val="23"/>
                                <w:szCs w:val="23"/>
                              </w:rPr>
                              <w:t>果子的滋味，覺得甘甜。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文字方塊 2" o:spid="_x0000_s1026" type="#_x0000_t97" style="position:absolute;left:0;text-align:left;margin-left:181.55pt;margin-top:5.25pt;width:184.25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" fillcolor="white [3201]" strokeweight=".5pt">
                <v:stroke joinstyle="bevel"/>
                <v:textbox>
                  <w:txbxContent>
                    <w:p w:rsidR="00642DB4" w:rsidRPr="003017DE" w:rsidRDefault="00642DB4" w:rsidP="003017DE">
                      <w:pPr>
                        <w:jc w:val="center"/>
                        <w:rPr>
                          <w:rFonts w:ascii="華康魏碑體(P)" w:eastAsia="華康魏碑體(P)"/>
                          <w:spacing w:val="0"/>
                          <w:sz w:val="28"/>
                          <w:szCs w:val="28"/>
                        </w:rPr>
                      </w:pPr>
                      <w:r w:rsidRPr="003017DE">
                        <w:rPr>
                          <w:rFonts w:ascii="華康魏碑體(P)" w:eastAsia="華康魏碑體(P)" w:hint="eastAsia"/>
                          <w:spacing w:val="0"/>
                          <w:sz w:val="28"/>
                          <w:szCs w:val="28"/>
                        </w:rPr>
                        <w:t>2019教會主題</w:t>
                      </w:r>
                    </w:p>
                    <w:p w:rsidR="003017DE" w:rsidRPr="003017DE" w:rsidRDefault="00642DB4" w:rsidP="00B7282B">
                      <w:pPr>
                        <w:spacing w:beforeLines="30" w:before="72" w:line="320" w:lineRule="exact"/>
                        <w:ind w:firstLineChars="150" w:firstLine="390"/>
                        <w:rPr>
                          <w:rFonts w:ascii="華康魏碑體(P)" w:eastAsia="華康魏碑體(P)"/>
                          <w:spacing w:val="0"/>
                          <w:szCs w:val="26"/>
                        </w:rPr>
                      </w:pPr>
                      <w:r w:rsidRPr="003017DE">
                        <w:rPr>
                          <w:rFonts w:ascii="華康魏碑體(P)" w:eastAsia="華康魏碑體(P)" w:hint="eastAsia"/>
                          <w:spacing w:val="0"/>
                          <w:szCs w:val="26"/>
                        </w:rPr>
                        <w:t>坐蔭蘋果樹</w:t>
                      </w:r>
                    </w:p>
                    <w:p w:rsidR="00642DB4" w:rsidRPr="003017DE" w:rsidRDefault="00642DB4" w:rsidP="00B7282B">
                      <w:pPr>
                        <w:spacing w:line="320" w:lineRule="exact"/>
                        <w:ind w:firstLineChars="350" w:firstLine="910"/>
                        <w:rPr>
                          <w:rFonts w:ascii="華康魏碑體(P)" w:eastAsia="華康魏碑體(P)"/>
                          <w:spacing w:val="0"/>
                          <w:szCs w:val="26"/>
                        </w:rPr>
                      </w:pPr>
                      <w:r w:rsidRPr="003017DE">
                        <w:rPr>
                          <w:rFonts w:ascii="華康魏碑體(P)" w:eastAsia="華康魏碑體(P)" w:hint="eastAsia"/>
                          <w:spacing w:val="0"/>
                          <w:szCs w:val="26"/>
                        </w:rPr>
                        <w:t>喜</w:t>
                      </w:r>
                      <w:r w:rsidR="00F93F33">
                        <w:rPr>
                          <w:rFonts w:ascii="華康魏碑體(P)" w:eastAsia="華康魏碑體(P)" w:hint="eastAsia"/>
                          <w:spacing w:val="0"/>
                          <w:szCs w:val="26"/>
                        </w:rPr>
                        <w:t>嘗</w:t>
                      </w:r>
                      <w:r w:rsidRPr="003017DE">
                        <w:rPr>
                          <w:rFonts w:ascii="華康魏碑體(P)" w:eastAsia="華康魏碑體(P)" w:hint="eastAsia"/>
                          <w:spacing w:val="0"/>
                          <w:szCs w:val="26"/>
                        </w:rPr>
                        <w:t>甘甜果</w:t>
                      </w:r>
                    </w:p>
                    <w:p w:rsidR="003017DE" w:rsidRPr="00B7282B" w:rsidRDefault="003017DE" w:rsidP="00B7282B">
                      <w:pPr>
                        <w:spacing w:beforeLines="50" w:before="120" w:line="280" w:lineRule="exact"/>
                        <w:jc w:val="both"/>
                        <w:rPr>
                          <w:rFonts w:ascii="華康魏碑體(P)" w:eastAsia="華康魏碑體(P)"/>
                          <w:spacing w:val="0"/>
                          <w:sz w:val="23"/>
                          <w:szCs w:val="23"/>
                        </w:rPr>
                      </w:pPr>
                      <w:r w:rsidRPr="00B7282B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雅歌2:3</w:t>
                      </w:r>
                    </w:p>
                    <w:p w:rsidR="003017DE" w:rsidRPr="00B7282B" w:rsidRDefault="003017DE" w:rsidP="00B7282B">
                      <w:pPr>
                        <w:spacing w:beforeLines="30" w:before="72" w:line="280" w:lineRule="exact"/>
                        <w:jc w:val="center"/>
                        <w:rPr>
                          <w:rFonts w:ascii="華康魏碑體(P)" w:eastAsia="華康魏碑體(P)"/>
                          <w:spacing w:val="0"/>
                          <w:sz w:val="23"/>
                          <w:szCs w:val="23"/>
                        </w:rPr>
                      </w:pPr>
                      <w:r w:rsidRPr="00B7282B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我的良人在男子中，如同蘋果樹在樹林中。</w:t>
                      </w:r>
                    </w:p>
                    <w:p w:rsidR="003017DE" w:rsidRPr="00B7282B" w:rsidRDefault="003017DE" w:rsidP="00B7282B">
                      <w:pPr>
                        <w:spacing w:beforeLines="30" w:before="72" w:line="280" w:lineRule="exact"/>
                        <w:jc w:val="center"/>
                        <w:rPr>
                          <w:rFonts w:ascii="華康魏碑體(P)" w:eastAsia="華康魏碑體(P)"/>
                          <w:spacing w:val="0"/>
                          <w:sz w:val="23"/>
                          <w:szCs w:val="23"/>
                        </w:rPr>
                      </w:pPr>
                      <w:r w:rsidRPr="00B7282B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我歡歡喜喜坐在</w:t>
                      </w:r>
                      <w:r w:rsidR="00F93F33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祂</w:t>
                      </w:r>
                      <w:r w:rsidRPr="00B7282B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的蔭下，嘗</w:t>
                      </w:r>
                      <w:r w:rsidR="00F93F33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祂</w:t>
                      </w:r>
                      <w:r w:rsidRPr="00B7282B">
                        <w:rPr>
                          <w:rFonts w:ascii="華康魏碑體(P)" w:eastAsia="華康魏碑體(P)" w:hint="eastAsia"/>
                          <w:spacing w:val="0"/>
                          <w:sz w:val="23"/>
                          <w:szCs w:val="23"/>
                        </w:rPr>
                        <w:t>果子的滋味，覺得甘甜。</w:t>
                      </w:r>
                    </w:p>
                  </w:txbxContent>
                </v:textbox>
              </v:shape>
            </w:pict>
          </mc:Fallback>
        </mc:AlternateContent>
      </w:r>
      <w:r w:rsidR="00733B5C" w:rsidRPr="0029164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2019</w:t>
      </w:r>
      <w:r w:rsidR="00733B5C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讀經計畫</w:t>
      </w:r>
      <w:r w:rsidR="00F70B9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sym w:font="Wingdings 2" w:char="F0CD"/>
      </w:r>
      <w:r w:rsidR="00F70B9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一月活水</w:t>
      </w:r>
      <w:r w:rsidR="00600FE4" w:rsidRPr="00600FE4">
        <w:rPr>
          <w:rFonts w:ascii="華康彩帶體 Std W7" w:eastAsia="華康彩帶體 Std W7" w:hAnsi="華康彩帶體 Std W7" w:hint="eastAsia"/>
          <w:iCs/>
          <w:color w:val="000000"/>
          <w:spacing w:val="0"/>
          <w:sz w:val="32"/>
          <w:szCs w:val="32"/>
        </w:rPr>
        <w:sym w:font="Wingdings" w:char="F053"/>
      </w:r>
    </w:p>
    <w:p w:rsidR="00F70B95" w:rsidRPr="00F70B95" w:rsidRDefault="00F70B95" w:rsidP="003A5F91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0"/>
        </w:rPr>
      </w:pPr>
      <w:r w:rsidRPr="00F70B95">
        <w:rPr>
          <w:rFonts w:ascii="華康彩帶體 Std W7" w:eastAsia="華康彩帶體 Std W7" w:hAnsi="華康彩帶體 Std W7" w:hint="eastAsia"/>
          <w:iCs/>
          <w:color w:val="000000"/>
          <w:spacing w:val="0"/>
          <w:sz w:val="20"/>
        </w:rPr>
        <w:t>完整閱讀</w:t>
      </w:r>
      <w:r w:rsidRPr="00F70B95">
        <w:rPr>
          <w:rFonts w:ascii="華康彩帶體 Std W7" w:eastAsia="華康彩帶體 Std W7" w:hAnsi="華康彩帶體 Std W7"/>
          <w:iCs/>
          <w:color w:val="000000"/>
          <w:spacing w:val="0"/>
          <w:sz w:val="20"/>
        </w:rPr>
        <w:t>—</w:t>
      </w:r>
      <w:r w:rsidRPr="00F70B95">
        <w:rPr>
          <w:rFonts w:ascii="華康彩帶體 Std W7" w:eastAsia="華康彩帶體 Std W7" w:hAnsi="華康彩帶體 Std W7" w:hint="eastAsia"/>
          <w:iCs/>
          <w:color w:val="000000"/>
          <w:spacing w:val="0"/>
          <w:sz w:val="20"/>
        </w:rPr>
        <w:t>以弗所書,腓立門書,詩106</w:t>
      </w:r>
    </w:p>
    <w:p w:rsidR="00F70B95" w:rsidRDefault="00600FE4" w:rsidP="00642DB4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「</w:t>
      </w:r>
      <w:r w:rsidR="003A5F91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閱讀與默想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」</w:t>
      </w:r>
      <w:r w:rsidR="003A5F91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以上經卷，你將看見神無窮的奧秘與智慧，不但將救恩賜給個人，更讓教會成為一體，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這是屬天國度的工程，</w:t>
      </w:r>
      <w:r w:rsidR="00642DB4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建造教會</w:t>
      </w:r>
      <w:r w:rsidR="002F533C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成為神同在的地方</w:t>
      </w:r>
      <w:r w:rsidR="00642DB4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～</w:t>
      </w:r>
    </w:p>
    <w:p w:rsidR="00733B5C" w:rsidRPr="00606DB3" w:rsidRDefault="00733B5C" w:rsidP="00642DB4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sz w:val="21"/>
          <w:szCs w:val="21"/>
        </w:rPr>
      </w:pPr>
      <w:r w:rsidRPr="00606DB3">
        <w:rPr>
          <w:rFonts w:ascii="微軟正黑體" w:eastAsia="微軟正黑體" w:hAnsi="微軟正黑體" w:hint="eastAsia"/>
          <w:b/>
          <w:iCs/>
          <w:color w:val="000000"/>
          <w:spacing w:val="0"/>
          <w:sz w:val="21"/>
          <w:szCs w:val="21"/>
        </w:rPr>
        <w:t>我如何參與</w:t>
      </w:r>
      <w:r w:rsidR="00642DB4">
        <w:rPr>
          <w:rFonts w:ascii="微軟正黑體" w:eastAsia="微軟正黑體" w:hAnsi="微軟正黑體" w:hint="eastAsia"/>
          <w:b/>
          <w:iCs/>
          <w:color w:val="000000"/>
          <w:spacing w:val="0"/>
          <w:sz w:val="21"/>
          <w:szCs w:val="21"/>
        </w:rPr>
        <w:t>計畫</w:t>
      </w:r>
      <w:r w:rsidRPr="00606DB3">
        <w:rPr>
          <w:rFonts w:ascii="微軟正黑體" w:eastAsia="微軟正黑體" w:hAnsi="微軟正黑體" w:hint="eastAsia"/>
          <w:b/>
          <w:iCs/>
          <w:color w:val="000000"/>
          <w:spacing w:val="0"/>
          <w:sz w:val="21"/>
          <w:szCs w:val="21"/>
        </w:rPr>
        <w:t>︰</w:t>
      </w:r>
    </w:p>
    <w:p w:rsidR="00733B5C" w:rsidRDefault="00733B5C" w:rsidP="00733B5C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教會</w:t>
      </w:r>
      <w:r w:rsidR="00642DB4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備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有</w:t>
      </w:r>
      <w:r w:rsidR="00642DB4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《一月讀經表》，閱讀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共同的進度，每天10節左右</w:t>
      </w:r>
      <w:r w:rsidR="00642DB4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(在長椅上)</w:t>
      </w:r>
    </w:p>
    <w:p w:rsidR="00733B5C" w:rsidRDefault="00B7282B" w:rsidP="00733B5C">
      <w:pPr>
        <w:widowControl/>
        <w:shd w:val="clear" w:color="auto" w:fill="FFFFFF"/>
        <w:adjustRightInd/>
        <w:spacing w:beforeLines="30" w:before="72" w:line="280" w:lineRule="exact"/>
        <w:ind w:left="169" w:hangingChars="65" w:hanging="169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8479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222250</wp:posOffset>
            </wp:positionV>
            <wp:extent cx="1349192" cy="1116000"/>
            <wp:effectExtent l="0" t="0" r="3810" b="8255"/>
            <wp:wrapSquare wrapText="bothSides"/>
            <wp:docPr id="5" name="irc_mi" descr="相關圖片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2" t="6189" r="6556" b="17507"/>
                    <a:stretch/>
                  </pic:blipFill>
                  <pic:spPr bwMode="auto">
                    <a:xfrm>
                      <a:off x="0" y="0"/>
                      <a:ext cx="1349192" cy="11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5C"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 w:rsidR="00733B5C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依照讀經內容，每天附有兩題思想題目，</w:t>
      </w:r>
      <w:r w:rsidR="001A644B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便於《閱讀+默想》</w:t>
      </w:r>
    </w:p>
    <w:p w:rsidR="00733B5C" w:rsidRDefault="00733B5C" w:rsidP="00733B5C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輔助讀物(自由</w:t>
      </w:r>
      <w:r w:rsidR="001A644B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購買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)</w:t>
      </w: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《每日活水》靈修月刊，每月一本，原價1</w:t>
      </w:r>
      <w:r w:rsidR="00F93F33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2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0元，本教會弟兄姊妹-50元。完成每月讀經進度者，下月《每日活水》免費一本。</w:t>
      </w:r>
    </w:p>
    <w:p w:rsidR="00C15816" w:rsidRPr="00733B5C" w:rsidRDefault="00C15816" w:rsidP="00203323">
      <w:pPr>
        <w:spacing w:beforeLines="100" w:before="240" w:line="320" w:lineRule="exact"/>
        <w:jc w:val="both"/>
        <w:rPr>
          <w:rFonts w:ascii="華康粗明體" w:eastAsia="華康粗明體"/>
          <w:spacing w:val="20"/>
          <w:sz w:val="28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1D60AE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="000A25E2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841F05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0A25E2">
        <w:rPr>
          <w:rFonts w:ascii="華康行楷體W5" w:eastAsia="華康行楷體W5" w:hAnsi="華康古印體" w:hint="eastAsia"/>
          <w:b/>
          <w:spacing w:val="-8"/>
          <w:szCs w:val="26"/>
        </w:rPr>
        <w:t>30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20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822485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E04A7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BD715D"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BD715D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A25E2" w:rsidRPr="000A25E2">
        <w:rPr>
          <w:rFonts w:ascii="Times New Roman" w:eastAsia="華康隸書體W7(P)" w:hint="eastAsia"/>
          <w:bCs/>
          <w:spacing w:val="-10"/>
          <w:sz w:val="24"/>
        </w:rPr>
        <w:t>王裕一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0A25E2">
        <w:rPr>
          <w:rFonts w:ascii="華康細圓體(P)" w:eastAsia="華康細圓體(P)" w:hint="eastAsia"/>
          <w:b/>
          <w:spacing w:val="0"/>
          <w:sz w:val="20"/>
        </w:rPr>
        <w:t>吳繼揚</w:t>
      </w:r>
      <w:r w:rsidR="00BD715D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是非難明，尋神腳蹤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145867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詩篇73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吳瑞碧姊妹 陳美月姊妹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A25E2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BD715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93F33">
        <w:rPr>
          <w:rFonts w:ascii="Times New Roman" w:eastAsia="華康細圓體(P)" w:hint="eastAsia"/>
          <w:b/>
          <w:spacing w:val="0"/>
          <w:sz w:val="20"/>
        </w:rPr>
        <w:t>林和東弟兄</w:t>
      </w:r>
      <w:bookmarkStart w:id="0" w:name="_GoBack"/>
      <w:bookmarkEnd w:id="0"/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BD715D">
        <w:rPr>
          <w:rFonts w:ascii="Times New Roman" w:eastAsia="華康細圓體(P)"/>
          <w:b/>
          <w:spacing w:val="0"/>
          <w:sz w:val="20"/>
        </w:rPr>
        <w:tab/>
      </w:r>
      <w:r w:rsidR="00BD715D" w:rsidRPr="000A25E2">
        <w:rPr>
          <w:rFonts w:ascii="華康隸書體W7(P)" w:eastAsia="華康隸書體W7(P)" w:hint="eastAsia"/>
          <w:bCs/>
          <w:spacing w:val="-12"/>
          <w:sz w:val="24"/>
        </w:rPr>
        <w:t>金貞美姊妹</w:t>
      </w:r>
      <w:r w:rsidR="00F93F33">
        <w:rPr>
          <w:rFonts w:ascii="華康隸書體W7(P)" w:eastAsia="華康隸書體W7(P)"/>
          <w:bCs/>
          <w:spacing w:val="-12"/>
          <w:sz w:val="24"/>
        </w:rPr>
        <w:tab/>
      </w:r>
      <w:r w:rsidR="00F93F33">
        <w:rPr>
          <w:rFonts w:ascii="華康隸書體W7(P)" w:eastAsia="華康隸書體W7(P)"/>
          <w:bCs/>
          <w:spacing w:val="-12"/>
          <w:sz w:val="24"/>
        </w:rPr>
        <w:tab/>
      </w:r>
      <w:r w:rsidR="00F93F33">
        <w:rPr>
          <w:rFonts w:ascii="華康隸書體W7(P)" w:eastAsia="華康隸書體W7(P)"/>
          <w:bCs/>
          <w:spacing w:val="-12"/>
          <w:sz w:val="24"/>
        </w:rPr>
        <w:tab/>
      </w:r>
      <w:r w:rsidR="00F93F33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474CBD" w:rsidRP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474CBD">
        <w:rPr>
          <w:rFonts w:ascii="華康行楷體W5" w:eastAsia="華康行楷體W5" w:hAnsi="華康古印體" w:cs="Times New Roman" w:hint="eastAsia"/>
          <w:spacing w:val="-6"/>
          <w:kern w:val="20"/>
        </w:rPr>
        <w:t>要以他的聖名誇耀！尋求耶和華的人，心中應當歡喜！</w:t>
      </w:r>
    </w:p>
    <w:p w:rsid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474CBD">
        <w:rPr>
          <w:rFonts w:ascii="華康行楷體W5" w:eastAsia="華康行楷體W5" w:hAnsi="華康古印體" w:cs="Times New Roman" w:hint="eastAsia"/>
          <w:spacing w:val="-6"/>
          <w:kern w:val="20"/>
        </w:rPr>
        <w:t>要尋求耶和華與他的能力，時常尋求他的面。</w:t>
      </w:r>
    </w:p>
    <w:p w:rsidR="00BD182C" w:rsidRPr="00EB61C0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>
        <w:rPr>
          <w:rFonts w:ascii="華康行楷體W5" w:eastAsia="華康行楷體W5" w:hAnsi="華康古印體" w:cs="Times New Roman" w:hint="eastAsia"/>
          <w:spacing w:val="-6"/>
          <w:kern w:val="20"/>
        </w:rPr>
        <w:t xml:space="preserve">                                                      </w:t>
      </w:r>
      <w:r w:rsidR="001F7B16">
        <w:rPr>
          <w:rFonts w:ascii="華康魏碑體(P)" w:eastAsia="華康魏碑體(P)" w:hAnsi="Times New Roman" w:cs="Times New Roman" w:hint="eastAsia"/>
          <w:spacing w:val="-4"/>
          <w:kern w:val="20"/>
        </w:rPr>
        <w:t>詩篇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105</w:t>
      </w:r>
      <w:r w:rsidR="00FB39B2"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:</w:t>
      </w:r>
      <w:r>
        <w:rPr>
          <w:rFonts w:ascii="華康行楷體W5" w:eastAsia="華康行楷體W5" w:hAnsi="華康古印體" w:cs="Times New Roman" w:hint="eastAsia"/>
          <w:spacing w:val="-6"/>
          <w:kern w:val="20"/>
        </w:rPr>
        <w:t>3</w:t>
      </w:r>
      <w:r w:rsidR="005F6C41">
        <w:rPr>
          <w:rFonts w:ascii="華康行楷體W5" w:eastAsia="華康行楷體W5" w:hAnsi="華康古印體" w:cs="Times New Roman" w:hint="eastAsia"/>
          <w:spacing w:val="-6"/>
          <w:kern w:val="20"/>
        </w:rPr>
        <w:t>~</w:t>
      </w:r>
      <w:r>
        <w:rPr>
          <w:rFonts w:ascii="華康行楷體W5" w:eastAsia="華康行楷體W5" w:hAnsi="華康古印體" w:cs="Times New Roman" w:hint="eastAsia"/>
          <w:spacing w:val="-6"/>
          <w:kern w:val="20"/>
        </w:rPr>
        <w:t>4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2746B" w:rsidRDefault="0052746B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42DB4" w:rsidRDefault="00642DB4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42DB4" w:rsidRDefault="00642DB4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42DB4" w:rsidRDefault="00642DB4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42DB4" w:rsidRDefault="00642DB4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42DB4" w:rsidRDefault="00B7282B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  <w:r w:rsidRPr="009C7C1E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946150</wp:posOffset>
            </wp:positionV>
            <wp:extent cx="266700" cy="276225"/>
            <wp:effectExtent l="0" t="0" r="0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727075</wp:posOffset>
            </wp:positionV>
            <wp:extent cx="276225" cy="277200"/>
            <wp:effectExtent l="0" t="0" r="0" b="8890"/>
            <wp:wrapSquare wrapText="bothSides"/>
            <wp:docPr id="8" name="irc_mi" descr="相關圖片">
              <a:hlinkClick xmlns:a="http://schemas.openxmlformats.org/drawingml/2006/main" r:id="rId2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相關圖片">
                      <a:hlinkClick r:id="rId22"/>
                    </pic:cNvPr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3" t="18100" r="20049" b="13630"/>
                    <a:stretch/>
                  </pic:blipFill>
                  <pic:spPr bwMode="auto">
                    <a:xfrm>
                      <a:off x="0" y="0"/>
                      <a:ext cx="276225" cy="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DB4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9D" w:rsidRDefault="0064689D">
      <w:r>
        <w:separator/>
      </w:r>
    </w:p>
  </w:endnote>
  <w:endnote w:type="continuationSeparator" w:id="0">
    <w:p w:rsidR="0064689D" w:rsidRDefault="006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9D" w:rsidRDefault="0064689D">
      <w:r>
        <w:separator/>
      </w:r>
    </w:p>
  </w:footnote>
  <w:footnote w:type="continuationSeparator" w:id="0">
    <w:p w:rsidR="0064689D" w:rsidRDefault="006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E686A"/>
    <w:multiLevelType w:val="hybridMultilevel"/>
    <w:tmpl w:val="AEBCDE58"/>
    <w:numStyleLink w:val="a0"/>
  </w:abstractNum>
  <w:abstractNum w:abstractNumId="2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8" w15:restartNumberingAfterBreak="0">
    <w:nsid w:val="55927ED4"/>
    <w:multiLevelType w:val="hybridMultilevel"/>
    <w:tmpl w:val="21B6AD66"/>
    <w:numStyleLink w:val="a"/>
  </w:abstractNum>
  <w:abstractNum w:abstractNumId="29" w15:restartNumberingAfterBreak="0">
    <w:nsid w:val="560A0245"/>
    <w:multiLevelType w:val="hybridMultilevel"/>
    <w:tmpl w:val="8F289EC6"/>
    <w:numStyleLink w:val="a2"/>
  </w:abstractNum>
  <w:abstractNum w:abstractNumId="30" w15:restartNumberingAfterBreak="0">
    <w:nsid w:val="56844877"/>
    <w:multiLevelType w:val="hybridMultilevel"/>
    <w:tmpl w:val="E6947D12"/>
    <w:numStyleLink w:val="a1"/>
  </w:abstractNum>
  <w:abstractNum w:abstractNumId="3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10"/>
  </w:num>
  <w:num w:numId="5">
    <w:abstractNumId w:val="32"/>
  </w:num>
  <w:num w:numId="6">
    <w:abstractNumId w:val="4"/>
  </w:num>
  <w:num w:numId="7">
    <w:abstractNumId w:val="21"/>
  </w:num>
  <w:num w:numId="8">
    <w:abstractNumId w:val="26"/>
  </w:num>
  <w:num w:numId="9">
    <w:abstractNumId w:val="27"/>
  </w:num>
  <w:num w:numId="10">
    <w:abstractNumId w:val="12"/>
  </w:num>
  <w:num w:numId="11">
    <w:abstractNumId w:val="20"/>
  </w:num>
  <w:num w:numId="12">
    <w:abstractNumId w:val="7"/>
  </w:num>
  <w:num w:numId="13">
    <w:abstractNumId w:val="13"/>
  </w:num>
  <w:num w:numId="14">
    <w:abstractNumId w:val="25"/>
  </w:num>
  <w:num w:numId="15">
    <w:abstractNumId w:val="28"/>
  </w:num>
  <w:num w:numId="16">
    <w:abstractNumId w:val="34"/>
  </w:num>
  <w:num w:numId="17">
    <w:abstractNumId w:val="29"/>
  </w:num>
  <w:num w:numId="18">
    <w:abstractNumId w:val="18"/>
  </w:num>
  <w:num w:numId="19">
    <w:abstractNumId w:val="5"/>
  </w:num>
  <w:num w:numId="20">
    <w:abstractNumId w:val="33"/>
  </w:num>
  <w:num w:numId="21">
    <w:abstractNumId w:val="19"/>
  </w:num>
  <w:num w:numId="22">
    <w:abstractNumId w:val="24"/>
  </w:num>
  <w:num w:numId="23">
    <w:abstractNumId w:val="23"/>
  </w:num>
  <w:num w:numId="24">
    <w:abstractNumId w:val="17"/>
  </w:num>
  <w:num w:numId="25">
    <w:abstractNumId w:val="2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3"/>
  </w:num>
  <w:num w:numId="31">
    <w:abstractNumId w:val="15"/>
  </w:num>
  <w:num w:numId="32">
    <w:abstractNumId w:val="9"/>
  </w:num>
  <w:num w:numId="33">
    <w:abstractNumId w:val="16"/>
  </w:num>
  <w:num w:numId="34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im8dff57_fAhUBw7wKHbXtBqIQjRx6BAgBEAU&amp;url=https://www.lambsteps.com/god-is-with-us.html&amp;psig=AOvVaw0mpdcdKcijq4dYcOITFJCo&amp;ust=154599321368334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google.com.tw/url?sa=i&amp;rct=j&amp;q=&amp;esrc=s&amp;source=images&amp;cd=&amp;cad=rja&amp;uact=8&amp;ved=2ahUKEwjdyLLvysHfAhXIwLwKHSaiACEQjRx6BAgBEAU&amp;url=http://lafeier0701.blog.sohu.com/200672401.html&amp;psig=AOvVaw1Nbt5lYUm1SCdg3MKbaPKu&amp;ust=15460542001259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google.com.tw/url?sa=i&amp;rct=j&amp;q=&amp;esrc=s&amp;source=images&amp;cd=&amp;cad=rja&amp;uact=8&amp;ved=&amp;url=https://www.cool3c.com/article/98903&amp;psig=AOvVaw2pFY38mc4Hr9CdFNpaif9z&amp;ust=154605463501648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B7A2-A1E9-45D8-88C9-71A758B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158</TotalTime>
  <Pages>2</Pages>
  <Words>274</Words>
  <Characters>1565</Characters>
  <Application>Microsoft Office Word</Application>
  <DocSecurity>0</DocSecurity>
  <Lines>13</Lines>
  <Paragraphs>3</Paragraphs>
  <ScaleCrop>false</ScaleCrop>
  <Company>基督徒聚會處</Company>
  <LinksUpToDate>false</LinksUpToDate>
  <CharactersWithSpaces>1836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2018-12-28T04:51:00Z</cp:lastPrinted>
  <dcterms:created xsi:type="dcterms:W3CDTF">2018-12-27T10:14:00Z</dcterms:created>
  <dcterms:modified xsi:type="dcterms:W3CDTF">2018-12-28T04:52:00Z</dcterms:modified>
</cp:coreProperties>
</file>