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7A75" w:rsidRPr="00E73688" w:rsidRDefault="00587079" w:rsidP="00CC2392">
      <w:pPr>
        <w:adjustRightInd/>
        <w:spacing w:line="440" w:lineRule="exact"/>
        <w:jc w:val="both"/>
        <w:rPr>
          <w:rFonts w:ascii="微軟正黑體" w:eastAsia="微軟正黑體" w:hAnsi="微軟正黑體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3688">
        <w:rPr>
          <w:rFonts w:ascii="微軟正黑體" w:eastAsia="微軟正黑體" w:hAnsi="微軟正黑體" w:cs="華康香港標準楷書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C0566F" w:rsidRDefault="0065054F" w:rsidP="00CC2392">
      <w:pPr>
        <w:adjustRightInd/>
        <w:spacing w:line="440" w:lineRule="exact"/>
        <w:jc w:val="both"/>
        <w:rPr>
          <w:rFonts w:ascii="華康粗明體" w:eastAsia="華康粗明體" w:hAnsi="華康彩帶體 Std W7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566F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73025</wp:posOffset>
            </wp:positionV>
            <wp:extent cx="2129790" cy="1597025"/>
            <wp:effectExtent l="0" t="0" r="3810" b="31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CC2392">
      <w:pPr>
        <w:adjustRightInd/>
        <w:spacing w:line="440" w:lineRule="exact"/>
        <w:jc w:val="both"/>
        <w:rPr>
          <w:rFonts w:ascii="華康粗明體" w:eastAsia="華康粗明體" w:hAnsi="華康彩帶體 Std W7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66F" w:rsidRDefault="00C0566F" w:rsidP="00CC2392">
      <w:pPr>
        <w:adjustRightInd/>
        <w:spacing w:line="440" w:lineRule="exact"/>
        <w:jc w:val="both"/>
        <w:rPr>
          <w:rFonts w:ascii="華康粗明體" w:eastAsia="華康粗明體" w:hAnsi="華康彩帶體 Std W7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0566F" w:rsidRDefault="00C0566F" w:rsidP="001E41E3">
      <w:pPr>
        <w:adjustRightInd/>
        <w:spacing w:line="4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Pr="00E73688" w:rsidRDefault="00E73688" w:rsidP="00E73688">
      <w:pPr>
        <w:adjustRightInd/>
        <w:spacing w:beforeLines="150" w:before="360" w:line="400" w:lineRule="exact"/>
        <w:jc w:val="both"/>
        <w:rPr>
          <w:rFonts w:ascii="微軟正黑體" w:eastAsia="微軟正黑體" w:hAnsi="微軟正黑體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3688">
        <w:rPr>
          <w:rFonts w:ascii="微軟正黑體" w:eastAsia="微軟正黑體" w:hAnsi="微軟正黑體" w:cs="華康香港標準楷書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講員︰胡偉騏弟兄</w:t>
      </w:r>
    </w:p>
    <w:p w:rsidR="00C0566F" w:rsidRPr="00E73688" w:rsidRDefault="00E73688" w:rsidP="00E73688">
      <w:pPr>
        <w:adjustRightInd/>
        <w:spacing w:line="400" w:lineRule="exact"/>
        <w:jc w:val="both"/>
        <w:rPr>
          <w:rFonts w:ascii="微軟正黑體" w:eastAsia="微軟正黑體" w:hAnsi="微軟正黑體" w:cs="華康香港標準楷書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3688">
        <w:rPr>
          <w:rFonts w:ascii="微軟正黑體" w:eastAsia="微軟正黑體" w:hAnsi="微軟正黑體" w:cs="華康香港標準楷書" w:hint="eastAsia"/>
          <w:bCs/>
          <w:spacing w:val="0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經文︰利未記</w:t>
      </w:r>
    </w:p>
    <w:p w:rsidR="00C0566F" w:rsidRPr="001E41E3" w:rsidRDefault="001E41E3" w:rsidP="004328ED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b/>
          <w:color w:val="000000" w:themeColor="text1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pacing w:val="0"/>
          <w:sz w:val="24"/>
          <w:szCs w:val="24"/>
        </w:rPr>
        <w:t>《利未記的背景》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『利未記』是完整的段落，利1:1：『耶和華從會幕中呼叫摩西，對他說』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惟一另一處講到神在何處對摩西講話的，是在民1:1：『耶和華在西乃的曠野，在會幕中曉諭摩西說』，故『利未記』以此二句框起來。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出</w:t>
      </w:r>
      <w:r w:rsidRPr="001E41E3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t>19~40</w:t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章，是神在西乃山上啟示，利1:1～民10:10是神從會幕中曉諭；利1~27章是對於聖潔生活 的指引，民1:1~10:10預備選民往前而行。</w:t>
      </w:r>
    </w:p>
    <w:p w:rsidR="00C0566F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而西乃故事目標在於『利未記』，本書是五經的中心。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若依出埃及年代記錄的次序，民數記是接續出埃及記的書卷。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在出埃及記40章17節記載：『第二年正月初一日，帳幕就立起來了。』</w:t>
      </w:r>
    </w:p>
    <w:p w:rsidR="001E41E3" w:rsidRPr="001E41E3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到民數記1章1節記載：『以色列人出埃及地後，第二年二月初一 日， 耶和華在西乃的曠野、會幕中曉諭…』</w:t>
      </w:r>
    </w:p>
    <w:p w:rsidR="00C0566F" w:rsidRDefault="001E41E3" w:rsidP="0065054F">
      <w:pPr>
        <w:spacing w:beforeLines="30" w:before="72" w:line="310" w:lineRule="exact"/>
        <w:ind w:left="320" w:hangingChars="100" w:hanging="320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32"/>
          <w:szCs w:val="32"/>
        </w:rPr>
        <w:sym w:font="Webdings" w:char="F0EB"/>
      </w: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由此可見，自出埃及記立會幕其間穿插利未記，到民數記的數點百姓，只隔一個月。</w:t>
      </w:r>
    </w:p>
    <w:p w:rsidR="001E41E3" w:rsidRPr="001E41E3" w:rsidRDefault="001E41E3" w:rsidP="004328ED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b/>
          <w:color w:val="000000" w:themeColor="text1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pacing w:val="0"/>
          <w:sz w:val="24"/>
          <w:szCs w:val="24"/>
        </w:rPr>
        <w:t>《利未記的</w:t>
      </w:r>
      <w:r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pacing w:val="0"/>
          <w:sz w:val="24"/>
          <w:szCs w:val="24"/>
        </w:rPr>
        <w:t>文脈結構</w:t>
      </w:r>
      <w:r w:rsidRPr="001E41E3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pacing w:val="0"/>
          <w:sz w:val="24"/>
          <w:szCs w:val="24"/>
        </w:rPr>
        <w:t>》</w:t>
      </w:r>
    </w:p>
    <w:p w:rsidR="001E41E3" w:rsidRPr="001E41E3" w:rsidRDefault="004328ED" w:rsidP="00E73688">
      <w:pPr>
        <w:spacing w:beforeLines="30" w:before="72" w:line="310" w:lineRule="exact"/>
        <w:ind w:left="252" w:hangingChars="90" w:hanging="252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8"/>
          <w:szCs w:val="28"/>
        </w:rPr>
        <w:sym w:font="Wingdings" w:char="F0D8"/>
      </w:r>
      <w:r w:rsidR="001E41E3"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利未記的主旨是神主動呼召，邀請選民透過獻祭與自己親近，指引他們過聖潔的生活，榮耀祂的名。</w:t>
      </w:r>
    </w:p>
    <w:p w:rsidR="00C0566F" w:rsidRDefault="004328ED" w:rsidP="00E73688">
      <w:pPr>
        <w:spacing w:beforeLines="30" w:before="72" w:line="310" w:lineRule="exact"/>
        <w:ind w:left="252" w:hangingChars="90" w:hanging="252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8"/>
          <w:szCs w:val="28"/>
        </w:rPr>
        <w:sym w:font="Wingdings" w:char="F0D8"/>
      </w:r>
      <w:r w:rsidR="001E41E3"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利未記四段主要的律法，逐漸增強人對神的律例典章律法的順從：</w:t>
      </w:r>
    </w:p>
    <w:p w:rsidR="001E41E3" w:rsidRPr="001E41E3" w:rsidRDefault="004328ED" w:rsidP="00E73688">
      <w:pPr>
        <w:spacing w:beforeLines="50" w:before="120" w:line="310" w:lineRule="exact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1.</w:t>
      </w:r>
      <w:r w:rsidR="001E41E3"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第一段(1~7章)：代贖。</w:t>
      </w:r>
    </w:p>
    <w:p w:rsidR="001E41E3" w:rsidRPr="001E41E3" w:rsidRDefault="001E41E3" w:rsidP="00E73688">
      <w:pPr>
        <w:spacing w:line="310" w:lineRule="exact"/>
        <w:ind w:leftChars="120" w:left="269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講到『若有人犯了罪』(利4:2; 5:1; 6:1)</w:t>
      </w:r>
    </w:p>
    <w:p w:rsidR="001E41E3" w:rsidRPr="001E41E3" w:rsidRDefault="004328ED" w:rsidP="00E73688">
      <w:pPr>
        <w:spacing w:beforeLines="50" w:before="120" w:line="310" w:lineRule="exact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2.</w:t>
      </w:r>
      <w:r w:rsidR="001E41E3"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第二段(8~16章)：潔淨。</w:t>
      </w:r>
    </w:p>
    <w:p w:rsidR="001E41E3" w:rsidRPr="001E41E3" w:rsidRDefault="001E41E3" w:rsidP="00E73688">
      <w:pPr>
        <w:spacing w:line="310" w:lineRule="exact"/>
        <w:ind w:leftChars="120" w:left="269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以色列人要區別潔淨與不潔淨，正如神已區別以色列人與其他國家(參考利20:24-25)</w:t>
      </w:r>
    </w:p>
    <w:p w:rsidR="001E41E3" w:rsidRPr="004328ED" w:rsidRDefault="004328ED" w:rsidP="00E73688">
      <w:pPr>
        <w:spacing w:beforeLines="50" w:before="120" w:line="310" w:lineRule="exact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3.</w:t>
      </w:r>
      <w:r w:rsidR="001E41E3"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第三段(17~24章)：聖潔。</w:t>
      </w:r>
    </w:p>
    <w:p w:rsidR="00C0566F" w:rsidRDefault="001E41E3" w:rsidP="00E73688">
      <w:pPr>
        <w:spacing w:line="310" w:lineRule="exact"/>
        <w:ind w:leftChars="120" w:left="269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信徒要從對神歷史的作為進入到對神超越歷史本性的認識：『你們要聖潔，因為我是聖潔的』 這乃是順服神律法的動機</w:t>
      </w:r>
      <w:r w:rsidR="00E73688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。</w:t>
      </w:r>
    </w:p>
    <w:p w:rsidR="001E41E3" w:rsidRPr="004328ED" w:rsidRDefault="004328ED" w:rsidP="00E73688">
      <w:pPr>
        <w:spacing w:beforeLines="50" w:before="120" w:line="310" w:lineRule="exact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4.</w:t>
      </w:r>
      <w:r w:rsidR="001E41E3" w:rsidRPr="004328ED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第四段(25~27章)：救贖。</w:t>
      </w:r>
    </w:p>
    <w:p w:rsidR="001E41E3" w:rsidRPr="001E41E3" w:rsidRDefault="001E41E3" w:rsidP="00E73688">
      <w:pPr>
        <w:spacing w:line="310" w:lineRule="exact"/>
        <w:ind w:leftChars="120" w:left="269"/>
        <w:jc w:val="both"/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</w:pPr>
      <w:r w:rsidRPr="001E41E3">
        <w:rPr>
          <w:rFonts w:ascii="華康香港標準楷書" w:eastAsia="華康香港標準楷書" w:hAnsi="華康香港標準楷書" w:cs="華康香港標準楷書" w:hint="eastAsia"/>
          <w:spacing w:val="0"/>
          <w:sz w:val="24"/>
          <w:szCs w:val="24"/>
        </w:rPr>
        <w:t>雖然以色列人之擁有應許之地，不論他們是否住 在巴勒斯坦，擁有這地還不如神擁有他們，祂 根據祂賜與列祖無條件的應許，揀選他們、救贖他們。選民最合適的回應，不單是順服而已，更要愛神。</w:t>
      </w: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875549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127000</wp:posOffset>
            </wp:positionV>
            <wp:extent cx="2129790" cy="1597025"/>
            <wp:effectExtent l="19050" t="19050" r="22860" b="222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875549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359410</wp:posOffset>
            </wp:positionV>
            <wp:extent cx="2129790" cy="1597025"/>
            <wp:effectExtent l="19050" t="19050" r="22860" b="2222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875549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225425</wp:posOffset>
            </wp:positionV>
            <wp:extent cx="2129790" cy="1597025"/>
            <wp:effectExtent l="19050" t="19050" r="22860" b="2222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875549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7839710</wp:posOffset>
            </wp:positionH>
            <wp:positionV relativeFrom="paragraph">
              <wp:posOffset>-3175</wp:posOffset>
            </wp:positionV>
            <wp:extent cx="2129790" cy="1597025"/>
            <wp:effectExtent l="19050" t="19050" r="22860" b="222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65054F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7839710</wp:posOffset>
            </wp:positionH>
            <wp:positionV relativeFrom="paragraph">
              <wp:posOffset>22225</wp:posOffset>
            </wp:positionV>
            <wp:extent cx="2129790" cy="1597025"/>
            <wp:effectExtent l="19050" t="19050" r="22860" b="2222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65054F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244475</wp:posOffset>
            </wp:positionV>
            <wp:extent cx="2129790" cy="1597025"/>
            <wp:effectExtent l="19050" t="19050" r="22860" b="2222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E73688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  <w:r w:rsidRPr="00E73688"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7849235</wp:posOffset>
            </wp:positionH>
            <wp:positionV relativeFrom="paragraph">
              <wp:posOffset>98425</wp:posOffset>
            </wp:positionV>
            <wp:extent cx="2129790" cy="1597025"/>
            <wp:effectExtent l="19050" t="19050" r="22860" b="222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0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C0566F" w:rsidRDefault="00C0566F" w:rsidP="00BB0937">
      <w:pPr>
        <w:spacing w:beforeLines="100" w:before="240" w:line="340" w:lineRule="exact"/>
        <w:jc w:val="both"/>
        <w:rPr>
          <w:rFonts w:ascii="華康香港標準楷書" w:eastAsia="華康香港標準楷書" w:hAnsi="華康香港標準楷書" w:cs="華康香港標準楷書"/>
          <w:spacing w:val="0"/>
          <w:sz w:val="24"/>
          <w:szCs w:val="24"/>
        </w:rPr>
      </w:pPr>
    </w:p>
    <w:p w:rsidR="00B93372" w:rsidRPr="00965254" w:rsidRDefault="00B93372" w:rsidP="00965254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="新細明體"/>
          <w:b/>
          <w:bCs/>
          <w:color w:val="222222"/>
          <w:spacing w:val="0"/>
          <w:kern w:val="36"/>
          <w:sz w:val="24"/>
          <w:szCs w:val="24"/>
        </w:rPr>
      </w:pPr>
    </w:p>
    <w:p w:rsidR="00BF0297" w:rsidRPr="00FB39B2" w:rsidRDefault="00BF0297" w:rsidP="00BF029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lastRenderedPageBreak/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第25</w:t>
      </w:r>
      <w:r w:rsidR="00463625">
        <w:rPr>
          <w:rFonts w:ascii="華康魏碑體(P)" w:eastAsia="華康魏碑體(P)" w:hAnsi="華康古印體" w:hint="eastAsia"/>
          <w:spacing w:val="10"/>
          <w:szCs w:val="26"/>
        </w:rPr>
        <w:t>7</w:t>
      </w:r>
      <w:r w:rsidR="00F24259">
        <w:rPr>
          <w:rFonts w:ascii="華康魏碑體(P)" w:eastAsia="華康魏碑體(P)" w:hAnsi="華康古印體" w:hint="eastAsia"/>
          <w:spacing w:val="10"/>
          <w:szCs w:val="26"/>
        </w:rPr>
        <w:t>4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755C" w:rsidRPr="008F755C">
        <w:rPr>
          <w:rFonts w:ascii="華康魏碑體(P)" w:eastAsia="華康魏碑體(P)" w:hAnsi="華康古印體" w:hint="eastAsia"/>
          <w:spacing w:val="10"/>
          <w:szCs w:val="26"/>
        </w:rPr>
        <w:t>0</w:t>
      </w:r>
      <w:r w:rsidR="00352DAA">
        <w:rPr>
          <w:rFonts w:ascii="華康魏碑體(P)" w:eastAsia="華康魏碑體(P)" w:hAnsi="華康古印體" w:hint="eastAsia"/>
          <w:spacing w:val="10"/>
          <w:szCs w:val="26"/>
        </w:rPr>
        <w:t>3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F24259">
        <w:rPr>
          <w:rFonts w:ascii="華康魏碑體(P)" w:eastAsia="華康魏碑體(P)" w:hAnsi="華康古印體" w:hint="eastAsia"/>
          <w:spacing w:val="10"/>
          <w:szCs w:val="26"/>
        </w:rPr>
        <w:t>24</w:t>
      </w:r>
    </w:p>
    <w:p w:rsidR="00BF0297" w:rsidRPr="0047446C" w:rsidRDefault="00BF0297" w:rsidP="008F75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16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 w:rsidR="0047446C"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</w:t>
      </w:r>
      <w:r w:rsidR="008F755C"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坐蔭蘋果樹˙喜嘗甘甜果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FB39B2" w:rsidRPr="00FA623A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CE0253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D52B56">
        <w:rPr>
          <w:rFonts w:ascii="華康細圓體(P)" w:eastAsia="華康細圓體(P)" w:hint="eastAsia"/>
          <w:b/>
          <w:spacing w:val="0"/>
          <w:sz w:val="20"/>
        </w:rPr>
        <w:t>0</w:t>
      </w:r>
      <w:r w:rsidR="000B5D4F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FB39B2" w:rsidRPr="00326125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4259" w:rsidRPr="00F24259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841F05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D7141" w:rsidRDefault="00FB39B2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F24259" w:rsidRPr="00F24259"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F65D7">
        <w:rPr>
          <w:rFonts w:ascii="華康隸書體W7(P)" w:eastAsia="華康隸書體W7(P)"/>
          <w:bCs/>
          <w:spacing w:val="-12"/>
          <w:sz w:val="24"/>
        </w:rPr>
        <w:tab/>
      </w:r>
      <w:r w:rsidR="001F65D7">
        <w:rPr>
          <w:rFonts w:ascii="華康隸書體W7(P)" w:eastAsia="華康隸書體W7(P)"/>
          <w:bCs/>
          <w:spacing w:val="-12"/>
          <w:sz w:val="24"/>
        </w:rPr>
        <w:tab/>
      </w:r>
      <w:r w:rsidR="00C01A82">
        <w:rPr>
          <w:rFonts w:ascii="華康隸書體W7(P)" w:eastAsia="華康隸書體W7(P)"/>
          <w:bCs/>
          <w:spacing w:val="-12"/>
          <w:sz w:val="24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曹先進</w:t>
      </w:r>
      <w:r w:rsidR="00BD715D"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Pr="003C2D57" w:rsidRDefault="000B000B" w:rsidP="00030FB1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FA7E36">
        <w:rPr>
          <w:rFonts w:ascii="華康隸書體W7(P)" w:eastAsia="華康隸書體W7(P)"/>
          <w:bCs/>
          <w:spacing w:val="-12"/>
          <w:sz w:val="24"/>
        </w:rPr>
        <w:tab/>
      </w:r>
      <w:r w:rsidR="00F24259" w:rsidRPr="00F24259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="008D7141"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1F65D7">
        <w:rPr>
          <w:rFonts w:ascii="華康隸書體W7(P)" w:eastAsia="華康隸書體W7(P)"/>
          <w:bCs/>
          <w:spacing w:val="-12"/>
          <w:sz w:val="24"/>
        </w:rPr>
        <w:tab/>
      </w:r>
      <w:r w:rsidR="001F65D7">
        <w:rPr>
          <w:rFonts w:ascii="華康隸書體W7(P)" w:eastAsia="華康隸書體W7(P)"/>
          <w:bCs/>
          <w:spacing w:val="-12"/>
          <w:sz w:val="24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俞齊君</w:t>
      </w:r>
      <w:r w:rsidR="008D7141"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B39B2" w:rsidRDefault="00FB39B2" w:rsidP="00FB39B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F24259" w:rsidRPr="00F24259">
        <w:rPr>
          <w:rFonts w:ascii="Times New Roman" w:eastAsia="華康隸書體W7(P)" w:hint="eastAsia"/>
          <w:bCs/>
          <w:spacing w:val="-10"/>
          <w:sz w:val="24"/>
        </w:rPr>
        <w:t>胡偉騏</w:t>
      </w:r>
      <w:r w:rsidR="00F24259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030FB1">
        <w:rPr>
          <w:rFonts w:ascii="華康細圓體(P)" w:eastAsia="華康細圓體(P)"/>
          <w:b/>
          <w:spacing w:val="0"/>
          <w:sz w:val="20"/>
        </w:rPr>
        <w:tab/>
      </w:r>
      <w:r w:rsidR="001F453E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F24259">
        <w:rPr>
          <w:rFonts w:ascii="華康細圓體(P)" w:eastAsia="華康細圓體(P)" w:hint="eastAsia"/>
          <w:b/>
          <w:spacing w:val="0"/>
          <w:sz w:val="20"/>
        </w:rPr>
        <w:t>任  駿</w:t>
      </w:r>
      <w:r w:rsidR="000B5D4F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B39B2" w:rsidRDefault="00FB39B2" w:rsidP="00532E2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4259">
        <w:rPr>
          <w:rFonts w:ascii="華康隸書體W7(P)" w:eastAsia="華康隸書體W7(P)" w:hint="eastAsia"/>
          <w:bCs/>
          <w:spacing w:val="-12"/>
          <w:sz w:val="24"/>
        </w:rPr>
        <w:t>遵典章律例，不效法世界</w:t>
      </w:r>
      <w:r w:rsidR="00704F4D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532E29" w:rsidRPr="00532E29">
        <w:rPr>
          <w:rFonts w:ascii="華康細圓體(P)" w:eastAsia="華康細圓體(P)" w:hint="eastAsia"/>
          <w:b/>
          <w:spacing w:val="0"/>
          <w:sz w:val="20"/>
        </w:rPr>
        <w:t>比看牙更討厭的事？</w:t>
      </w:r>
    </w:p>
    <w:p w:rsidR="002129C8" w:rsidRPr="005B4640" w:rsidRDefault="00FB39B2" w:rsidP="00532E29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</w:t>
      </w:r>
      <w:r>
        <w:rPr>
          <w:rFonts w:ascii="Times New Roman" w:eastAsia="華康隸書體W7(P)" w:hint="eastAsia"/>
          <w:bCs/>
          <w:spacing w:val="0"/>
          <w:sz w:val="24"/>
        </w:rPr>
        <w:t>經文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4259">
        <w:rPr>
          <w:rFonts w:ascii="華康隸書體W7(P)" w:eastAsia="華康隸書體W7(P)" w:hint="eastAsia"/>
          <w:bCs/>
          <w:spacing w:val="-12"/>
          <w:sz w:val="24"/>
        </w:rPr>
        <w:t>利未記</w:t>
      </w:r>
      <w:r w:rsidR="00F24259">
        <w:rPr>
          <w:rFonts w:ascii="華康隸書體W7(P)" w:eastAsia="華康隸書體W7(P)"/>
          <w:bCs/>
          <w:spacing w:val="-12"/>
          <w:sz w:val="24"/>
        </w:rPr>
        <w:tab/>
      </w:r>
      <w:r w:rsidR="00F24259">
        <w:rPr>
          <w:rFonts w:ascii="華康隸書體W7(P)" w:eastAsia="華康隸書體W7(P)"/>
          <w:bCs/>
          <w:spacing w:val="-12"/>
          <w:sz w:val="24"/>
        </w:rPr>
        <w:tab/>
      </w:r>
      <w:r w:rsidR="001F453E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下</w:t>
      </w:r>
      <w:r w:rsidRPr="0046298F">
        <w:rPr>
          <w:rFonts w:ascii="Times New Roman" w:eastAsia="華康細圓體(P)" w:hint="eastAsia"/>
          <w:b/>
          <w:spacing w:val="0"/>
          <w:sz w:val="20"/>
        </w:rPr>
        <w:t>週經文：</w:t>
      </w:r>
      <w:r w:rsidR="00532E29" w:rsidRPr="00532E29">
        <w:rPr>
          <w:rFonts w:ascii="Times New Roman" w:eastAsia="華康細圓體(P)" w:hint="eastAsia"/>
          <w:b/>
          <w:spacing w:val="0"/>
          <w:sz w:val="20"/>
        </w:rPr>
        <w:t>提</w:t>
      </w:r>
      <w:r w:rsidR="00532E29">
        <w:rPr>
          <w:rFonts w:ascii="Times New Roman" w:eastAsia="華康細圓體(P)" w:hint="eastAsia"/>
          <w:b/>
          <w:spacing w:val="0"/>
          <w:sz w:val="20"/>
        </w:rPr>
        <w:t>摩太</w:t>
      </w:r>
      <w:r w:rsidR="00532E29" w:rsidRPr="00532E29">
        <w:rPr>
          <w:rFonts w:ascii="Times New Roman" w:eastAsia="華康細圓體(P)" w:hint="eastAsia"/>
          <w:b/>
          <w:spacing w:val="0"/>
          <w:sz w:val="20"/>
        </w:rPr>
        <w:t>後</w:t>
      </w:r>
      <w:r w:rsidR="00532E29">
        <w:rPr>
          <w:rFonts w:ascii="Times New Roman" w:eastAsia="華康細圓體(P)" w:hint="eastAsia"/>
          <w:b/>
          <w:spacing w:val="0"/>
          <w:sz w:val="20"/>
        </w:rPr>
        <w:t>書</w:t>
      </w:r>
      <w:r w:rsidR="00532E29" w:rsidRPr="00532E29">
        <w:rPr>
          <w:rFonts w:ascii="華康細圓體(P)" w:eastAsia="華康細圓體(P)" w:hint="eastAsia"/>
          <w:b/>
          <w:spacing w:val="0"/>
          <w:sz w:val="20"/>
        </w:rPr>
        <w:t>4:1~5</w:t>
      </w:r>
    </w:p>
    <w:p w:rsidR="000761A7" w:rsidRDefault="00FB39B2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F24259" w:rsidRPr="00F24259">
        <w:rPr>
          <w:rFonts w:ascii="華康隸書體W7(P)" w:eastAsia="華康隸書體W7(P)" w:hint="eastAsia"/>
          <w:bCs/>
          <w:spacing w:val="-12"/>
          <w:sz w:val="24"/>
        </w:rPr>
        <w:t>王雅麗姊妹 林寶猜姊妹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F24259">
        <w:rPr>
          <w:rFonts w:ascii="Times New Roman" w:eastAsia="華康細圓體(P)" w:hint="eastAsia"/>
          <w:b/>
          <w:spacing w:val="0"/>
          <w:sz w:val="20"/>
        </w:rPr>
        <w:t>吳瑞碧</w:t>
      </w:r>
      <w:r w:rsidR="001F65D7">
        <w:rPr>
          <w:rFonts w:ascii="Times New Roman" w:eastAsia="華康細圓體(P)" w:hint="eastAsia"/>
          <w:b/>
          <w:spacing w:val="0"/>
          <w:sz w:val="20"/>
        </w:rPr>
        <w:t>姊妹</w:t>
      </w:r>
      <w:r w:rsidR="001F65D7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F24259">
        <w:rPr>
          <w:rFonts w:ascii="Times New Roman" w:eastAsia="華康細圓體(P)" w:hint="eastAsia"/>
          <w:b/>
          <w:spacing w:val="0"/>
          <w:sz w:val="20"/>
        </w:rPr>
        <w:t>陳美月</w:t>
      </w:r>
      <w:r w:rsidR="001F65D7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145867" w:rsidRPr="001F453E" w:rsidRDefault="000761A7" w:rsidP="00353F0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Times New Roman" w:eastAsia="華康隸書體W7(P)"/>
          <w:bCs/>
          <w:spacing w:val="-10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bookmarkStart w:id="0" w:name="_GoBack"/>
      <w:bookmarkEnd w:id="0"/>
      <w:r w:rsidR="00F24259">
        <w:rPr>
          <w:rFonts w:ascii="Times New Roman" w:eastAsia="華康細圓體(P)"/>
          <w:b/>
          <w:spacing w:val="0"/>
          <w:sz w:val="20"/>
        </w:rPr>
        <w:tab/>
      </w:r>
      <w:r w:rsidR="00F24259">
        <w:rPr>
          <w:rFonts w:ascii="Times New Roman" w:eastAsia="華康細圓體(P)"/>
          <w:b/>
          <w:spacing w:val="0"/>
          <w:sz w:val="20"/>
        </w:rPr>
        <w:tab/>
      </w:r>
      <w:r w:rsidR="00F24259">
        <w:rPr>
          <w:rFonts w:ascii="Times New Roman" w:eastAsia="華康細圓體(P)"/>
          <w:b/>
          <w:spacing w:val="0"/>
          <w:sz w:val="20"/>
        </w:rPr>
        <w:tab/>
      </w:r>
      <w:r w:rsidR="00F24259">
        <w:rPr>
          <w:rFonts w:ascii="Times New Roman" w:eastAsia="華康細圓體(P)"/>
          <w:b/>
          <w:spacing w:val="0"/>
          <w:sz w:val="20"/>
        </w:rPr>
        <w:tab/>
      </w:r>
      <w:r w:rsidR="00F24259">
        <w:rPr>
          <w:rFonts w:ascii="Times New Roman" w:eastAsia="華康細圓體(P)" w:hint="eastAsia"/>
          <w:b/>
          <w:spacing w:val="0"/>
          <w:sz w:val="20"/>
        </w:rPr>
        <w:t>金貞美姊妹</w:t>
      </w:r>
    </w:p>
    <w:p w:rsidR="008331E5" w:rsidRDefault="008331E5" w:rsidP="00F24259">
      <w:pPr>
        <w:framePr w:w="7484" w:h="1077" w:hRule="exact" w:hSpace="284" w:wrap="notBeside" w:vAnchor="page" w:hAnchor="page" w:x="8790" w:y="5671" w:anchorLock="1"/>
        <w:spacing w:line="240" w:lineRule="exact"/>
        <w:jc w:val="center"/>
        <w:rPr>
          <w:rFonts w:ascii="華康龍門石碑(P)" w:eastAsia="華康龍門石碑(P)" w:hAnsi="華康古印體"/>
          <w:spacing w:val="-6"/>
          <w:sz w:val="24"/>
          <w:szCs w:val="24"/>
        </w:rPr>
      </w:pPr>
    </w:p>
    <w:p w:rsidR="00F24259" w:rsidRDefault="00F24259" w:rsidP="00F24259">
      <w:pPr>
        <w:framePr w:w="7484" w:h="1077" w:hRule="exact" w:hSpace="284" w:wrap="notBeside" w:vAnchor="page" w:hAnchor="page" w:x="8790" w:y="5671" w:anchorLock="1"/>
        <w:spacing w:line="240" w:lineRule="exact"/>
        <w:jc w:val="center"/>
        <w:rPr>
          <w:rFonts w:ascii="華康龍門石碑(P)" w:eastAsia="華康龍門石碑(P)" w:hAnsi="華康古印體"/>
          <w:spacing w:val="-6"/>
          <w:sz w:val="24"/>
          <w:szCs w:val="24"/>
        </w:rPr>
      </w:pPr>
      <w:r>
        <w:rPr>
          <w:rFonts w:ascii="華康龍門石碑(P)" w:eastAsia="華康龍門石碑(P)" w:hAnsi="華康古印體" w:hint="eastAsia"/>
          <w:spacing w:val="-6"/>
          <w:sz w:val="24"/>
          <w:szCs w:val="24"/>
        </w:rPr>
        <w:t>耶和華曉諭摩西說︰</w:t>
      </w:r>
    </w:p>
    <w:p w:rsidR="00F24259" w:rsidRPr="00F24259" w:rsidRDefault="00F24259" w:rsidP="008331E5">
      <w:pPr>
        <w:framePr w:w="7484" w:h="1077" w:hRule="exact" w:hSpace="284" w:wrap="notBeside" w:vAnchor="page" w:hAnchor="page" w:x="8790" w:y="5671" w:anchorLock="1"/>
        <w:spacing w:line="240" w:lineRule="exact"/>
        <w:ind w:leftChars="-50" w:left="-112" w:rightChars="-50" w:right="-112"/>
        <w:jc w:val="center"/>
        <w:rPr>
          <w:rFonts w:ascii="華康龍門石碑(P)" w:eastAsia="華康龍門石碑(P)" w:hAnsi="華康古印體" w:hint="eastAsia"/>
          <w:spacing w:val="-6"/>
          <w:sz w:val="24"/>
          <w:szCs w:val="24"/>
        </w:rPr>
      </w:pPr>
      <w:r w:rsidRPr="00F24259">
        <w:rPr>
          <w:rFonts w:ascii="華康龍門石碑(P)" w:eastAsia="華康龍門石碑(P)" w:hAnsi="華康古印體" w:hint="eastAsia"/>
          <w:spacing w:val="-6"/>
          <w:sz w:val="24"/>
          <w:szCs w:val="24"/>
        </w:rPr>
        <w:t>「你曉諭以色列全會眾說：你們要聖潔，因為我耶和華你們的神是聖潔的。</w:t>
      </w:r>
    </w:p>
    <w:p w:rsidR="00BD182C" w:rsidRPr="00951555" w:rsidRDefault="008331E5" w:rsidP="005F2084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ind w:left="4704" w:rightChars="-100" w:right="-224" w:firstLine="672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利未記19</w:t>
      </w:r>
      <w:r w:rsidR="002C2E18" w:rsidRPr="002C2E18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1~2</w:t>
      </w:r>
    </w:p>
    <w:p w:rsidR="00924178" w:rsidRPr="00FB39B2" w:rsidRDefault="00924178" w:rsidP="00FB39B2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jc w:val="both"/>
        <w:rPr>
          <w:rFonts w:ascii="華康細圓體(P)" w:eastAsia="華康細圓體(P)"/>
          <w:spacing w:val="0"/>
          <w:sz w:val="20"/>
        </w:rPr>
      </w:pPr>
    </w:p>
    <w:p w:rsidR="00924178" w:rsidRPr="007A6133" w:rsidRDefault="00924178" w:rsidP="00924178">
      <w:pPr>
        <w:framePr w:w="7768" w:h="352" w:hRule="exact" w:hSpace="181" w:wrap="notBeside" w:vAnchor="page" w:hAnchor="page" w:x="8745" w:y="11131" w:anchorLock="1"/>
        <w:spacing w:before="30" w:line="244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D604A8" w:rsidRPr="00537709" w:rsidRDefault="00734309" w:rsidP="00E03DAF">
      <w:pPr>
        <w:spacing w:line="360" w:lineRule="exact"/>
        <w:jc w:val="both"/>
        <w:rPr>
          <w:rFonts w:ascii="華康行楷體W5" w:eastAsia="華康行楷體W5"/>
          <w:spacing w:val="-6"/>
          <w:sz w:val="28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281940</wp:posOffset>
            </wp:positionV>
            <wp:extent cx="2129155" cy="990600"/>
            <wp:effectExtent l="0" t="0" r="4445" b="0"/>
            <wp:wrapSquare wrapText="bothSides"/>
            <wp:docPr id="1" name="irc_mi" descr="相關圖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相關圖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9"/>
                    <a:stretch/>
                  </pic:blipFill>
                  <pic:spPr bwMode="auto">
                    <a:xfrm>
                      <a:off x="0" y="0"/>
                      <a:ext cx="212915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709" w:rsidRPr="00537709">
        <w:rPr>
          <w:rFonts w:ascii="華康行楷體W5" w:eastAsia="華康行楷體W5" w:hint="eastAsia"/>
          <w:spacing w:val="-6"/>
          <w:sz w:val="28"/>
        </w:rPr>
        <w:t>【國際讚美操】</w:t>
      </w:r>
      <w:r w:rsidR="00E03DAF">
        <w:rPr>
          <w:rFonts w:ascii="華康行楷體W5" w:eastAsia="華康行楷體W5" w:hint="eastAsia"/>
          <w:spacing w:val="-6"/>
          <w:sz w:val="28"/>
        </w:rPr>
        <w:t>簡介</w:t>
      </w:r>
    </w:p>
    <w:p w:rsidR="00982876" w:rsidRDefault="00537709" w:rsidP="00E03DAF">
      <w:pPr>
        <w:spacing w:beforeLines="40" w:before="96" w:line="310" w:lineRule="exact"/>
        <w:jc w:val="both"/>
        <w:rPr>
          <w:rStyle w:val="food1"/>
          <w:rFonts w:ascii="標楷體" w:eastAsia="標楷體" w:hAnsi="標楷體"/>
          <w:spacing w:val="0"/>
          <w:sz w:val="24"/>
          <w:szCs w:val="24"/>
        </w:rPr>
      </w:pPr>
      <w:r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讚美操創始於2003年，</w:t>
      </w:r>
      <w:r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由旅美音樂人吳美雲老師作曲編舞，以聖經的話語，創作優美的經文詩歌</w:t>
      </w:r>
      <w:r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來作體操，操中有舞，舞中有操。</w:t>
      </w:r>
    </w:p>
    <w:p w:rsidR="00537709" w:rsidRDefault="00982876" w:rsidP="00E03DAF">
      <w:pPr>
        <w:spacing w:beforeLines="40" w:before="96" w:line="310" w:lineRule="exact"/>
        <w:jc w:val="both"/>
        <w:rPr>
          <w:rStyle w:val="food1"/>
          <w:rFonts w:ascii="標楷體" w:eastAsia="標楷體" w:hAnsi="標楷體"/>
          <w:spacing w:val="0"/>
          <w:sz w:val="24"/>
          <w:szCs w:val="24"/>
        </w:rPr>
      </w:pPr>
      <w:r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讚美操的設計是結合優雅的舞蹈及呼吸吐納各式健身運動，使全身的筋骨舒展</w:t>
      </w:r>
      <w:r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。</w:t>
      </w:r>
      <w:r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每天靈修、敬拜、讚美、禱告，以神的話語來潔淨心靈</w:t>
      </w:r>
      <w:r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。</w:t>
      </w:r>
      <w:r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也可藉著讚美操的分享，增強人際互動之良好關係</w:t>
      </w:r>
      <w:r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。</w:t>
      </w:r>
      <w:r w:rsidR="00537709" w:rsidRP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已推廣在公園社區廣場、醫院、學校、教會及各工作機構等地方</w:t>
      </w:r>
      <w:r w:rsidR="00537709">
        <w:rPr>
          <w:rStyle w:val="food1"/>
          <w:rFonts w:ascii="標楷體" w:eastAsia="標楷體" w:hAnsi="標楷體" w:hint="eastAsia"/>
          <w:spacing w:val="0"/>
          <w:sz w:val="24"/>
          <w:szCs w:val="24"/>
        </w:rPr>
        <w:t>。</w:t>
      </w:r>
    </w:p>
    <w:p w:rsidR="00982876" w:rsidRPr="00E03DAF" w:rsidRDefault="00982876" w:rsidP="00E03DAF">
      <w:pPr>
        <w:widowControl/>
        <w:adjustRightInd/>
        <w:spacing w:beforeLines="50" w:before="120" w:line="400" w:lineRule="exact"/>
        <w:jc w:val="both"/>
        <w:textAlignment w:val="auto"/>
        <w:rPr>
          <w:rFonts w:ascii="華康行楷體W5" w:eastAsia="華康行楷體W5"/>
          <w:spacing w:val="-6"/>
          <w:sz w:val="28"/>
        </w:rPr>
      </w:pPr>
      <w:r w:rsidRPr="00E03DAF">
        <w:rPr>
          <w:rFonts w:ascii="華康行楷體W5" w:eastAsia="華康行楷體W5" w:hint="eastAsia"/>
          <w:spacing w:val="-6"/>
          <w:sz w:val="28"/>
        </w:rPr>
        <w:t>《</w:t>
      </w:r>
      <w:r w:rsidRPr="00982876">
        <w:rPr>
          <w:rFonts w:ascii="華康行楷體W5" w:eastAsia="華康行楷體W5" w:hint="eastAsia"/>
          <w:spacing w:val="-6"/>
          <w:sz w:val="28"/>
        </w:rPr>
        <w:t>讚美操師資培訓課程</w:t>
      </w:r>
      <w:r w:rsidRPr="00E03DAF">
        <w:rPr>
          <w:rFonts w:ascii="華康行楷體W5" w:eastAsia="華康行楷體W5" w:hint="eastAsia"/>
          <w:spacing w:val="-6"/>
          <w:sz w:val="28"/>
        </w:rPr>
        <w:t>》</w:t>
      </w:r>
    </w:p>
    <w:p w:rsidR="00982876" w:rsidRPr="00982876" w:rsidRDefault="00982876" w:rsidP="00E03DAF">
      <w:pPr>
        <w:widowControl/>
        <w:adjustRightInd/>
        <w:spacing w:beforeLines="20" w:before="48" w:line="32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開課時間︰4/15~4/19(週一~五)</w:t>
      </w:r>
    </w:p>
    <w:p w:rsidR="00982876" w:rsidRPr="00982876" w:rsidRDefault="00982876" w:rsidP="00E03DAF">
      <w:pPr>
        <w:widowControl/>
        <w:adjustRightInd/>
        <w:spacing w:line="32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 xml:space="preserve">          上午9:30~12:00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上課內容︰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1.學習如何教導讚美操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2.教導每首詩歌的屬靈意義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3.教導正確的讚美操動作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4.每個動作所具有的健康意義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5.如何透過讚美操委身服事、領人歸主</w:t>
      </w:r>
    </w:p>
    <w:p w:rsidR="00982876" w:rsidRDefault="00982876" w:rsidP="00E03DAF">
      <w:pPr>
        <w:widowControl/>
        <w:adjustRightInd/>
        <w:spacing w:line="310" w:lineRule="exact"/>
        <w:ind w:left="200" w:hangingChars="100" w:hanging="200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6.如何透過讚美操於教會敬拜讚美和各小組中靈活運用</w:t>
      </w:r>
    </w:p>
    <w:p w:rsidR="00E03DAF" w:rsidRDefault="00E03DAF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上課地點︰新北市蘆洲區-讚美操總部</w:t>
      </w:r>
    </w:p>
    <w:p w:rsidR="00E03DAF" w:rsidRDefault="00E03DAF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報名︰</w:t>
      </w:r>
      <w:r w:rsidRPr="00982876">
        <w:rPr>
          <w:rFonts w:ascii="華康細圓體" w:eastAsia="華康細圓體" w:hAnsi="微軟正黑體" w:cs="新細明體" w:hint="eastAsia"/>
          <w:spacing w:val="0"/>
          <w:kern w:val="0"/>
          <w:sz w:val="21"/>
          <w:szCs w:val="21"/>
        </w:rPr>
        <w:t>02-8282-0226</w:t>
      </w:r>
    </w:p>
    <w:p w:rsidR="00982876" w:rsidRPr="00982876" w:rsidRDefault="00982876" w:rsidP="00E03DAF">
      <w:pPr>
        <w:widowControl/>
        <w:adjustRightInd/>
        <w:spacing w:line="310" w:lineRule="exact"/>
        <w:jc w:val="both"/>
        <w:textAlignment w:val="auto"/>
        <w:rPr>
          <w:rFonts w:ascii="華康細圓體" w:eastAsia="華康細圓體" w:hAnsi="微軟正黑體" w:cs="新細明體"/>
          <w:spacing w:val="0"/>
          <w:kern w:val="0"/>
          <w:sz w:val="20"/>
        </w:rPr>
      </w:pPr>
      <w:r>
        <w:rPr>
          <w:rFonts w:ascii="華康細圓體" w:eastAsia="華康細圓體" w:hAnsi="微軟正黑體" w:cs="新細明體"/>
          <w:spacing w:val="0"/>
          <w:kern w:val="0"/>
          <w:sz w:val="20"/>
        </w:rPr>
        <w:sym w:font="Wingdings" w:char="F0AE"/>
      </w:r>
      <w:r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詳情請</w:t>
      </w:r>
      <w:r w:rsidR="00E03DAF">
        <w:rPr>
          <w:rFonts w:ascii="華康細圓體" w:eastAsia="華康細圓體" w:hAnsi="微軟正黑體" w:cs="新細明體" w:hint="eastAsia"/>
          <w:spacing w:val="0"/>
          <w:kern w:val="0"/>
          <w:sz w:val="20"/>
        </w:rPr>
        <w:t>參閱報名單(在長椅上)</w:t>
      </w:r>
    </w:p>
    <w:p w:rsidR="00B93372" w:rsidRPr="006F4F3D" w:rsidRDefault="00B93372" w:rsidP="00025E8D">
      <w:pPr>
        <w:spacing w:beforeLines="150" w:before="360" w:line="32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B93372" w:rsidRPr="00326125" w:rsidRDefault="00B93372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B93372" w:rsidRPr="00326125" w:rsidRDefault="00B93372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胡偉騏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93372" w:rsidRPr="00326125" w:rsidRDefault="00B93372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B93372" w:rsidRDefault="00B93372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B93372" w:rsidRDefault="001F65D7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B93372"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 w:rsidR="00B93372">
        <w:rPr>
          <w:rFonts w:ascii="華康細圓體(P)" w:eastAsia="華康細圓體(P)" w:hint="eastAsia"/>
          <w:b/>
          <w:spacing w:val="0"/>
          <w:sz w:val="20"/>
        </w:rPr>
        <w:t>記</w:t>
      </w:r>
      <w:r w:rsidR="00B93372"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B93372" w:rsidRPr="00326125" w:rsidRDefault="00B93372" w:rsidP="00B9337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B93372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任  駿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93372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王清清</w:t>
      </w:r>
      <w:r w:rsidR="001F65D7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93372" w:rsidRPr="00326125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郭月琴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B93372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B93372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F24259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B93372" w:rsidRDefault="00B93372" w:rsidP="00B9337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</w:p>
    <w:p w:rsidR="00734309" w:rsidRDefault="00734309" w:rsidP="00734309">
      <w:pPr>
        <w:adjustRightInd/>
        <w:spacing w:beforeLines="100" w:before="240" w:line="300" w:lineRule="exact"/>
        <w:ind w:leftChars="-100" w:left="-224" w:rightChars="-100" w:right="-224"/>
        <w:jc w:val="both"/>
        <w:textAlignment w:val="auto"/>
        <w:rPr>
          <w:rFonts w:ascii="華康彩帶體 Std W7" w:eastAsia="華康彩帶體 Std W7" w:hAnsi="華康彩帶體 Std W7" w:cstheme="minorBidi"/>
          <w:spacing w:val="0"/>
          <w:kern w:val="2"/>
          <w:szCs w:val="26"/>
        </w:rPr>
      </w:pP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《每日活水》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sym w:font="Webdings" w:char="F072"/>
      </w:r>
      <w:r w:rsidR="00E03DAF"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</w:t>
      </w:r>
      <w:r w:rsidR="00E03DAF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四</w:t>
      </w:r>
      <w:r w:rsidR="00E03DAF"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月份讀經表》</w:t>
      </w:r>
    </w:p>
    <w:p w:rsidR="00E03DAF" w:rsidRDefault="00DC12AD" w:rsidP="00734309">
      <w:pPr>
        <w:adjustRightInd/>
        <w:spacing w:beforeLines="30" w:before="72" w:line="300" w:lineRule="exact"/>
        <w:jc w:val="both"/>
        <w:textAlignment w:val="auto"/>
        <w:rPr>
          <w:rFonts w:ascii="華康細圓體(P)" w:eastAsia="華康細圓體(P)" w:hAnsi="微軟正黑體" w:cstheme="minorBidi"/>
          <w:spacing w:val="0"/>
          <w:kern w:val="2"/>
        </w:rPr>
      </w:pPr>
      <w:r>
        <w:rPr>
          <w:rFonts w:ascii="華康細圓體(P)" w:eastAsia="華康細圓體(P)" w:hint="eastAsia"/>
          <w:noProof/>
          <w:spacing w:val="0"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117475</wp:posOffset>
            </wp:positionV>
            <wp:extent cx="1116330" cy="1381125"/>
            <wp:effectExtent l="0" t="0" r="7620" b="952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90322_132007_vHDR_O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 b="27982"/>
                    <a:stretch/>
                  </pic:blipFill>
                  <pic:spPr bwMode="auto">
                    <a:xfrm>
                      <a:off x="0" y="0"/>
                      <a:ext cx="111633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309">
        <w:rPr>
          <w:rFonts w:ascii="華康細圓體(P)" w:eastAsia="華康細圓體(P)" w:hint="eastAsia"/>
          <w:spacing w:val="0"/>
          <w:sz w:val="20"/>
        </w:rPr>
        <w:t>《</w:t>
      </w:r>
      <w:r w:rsidR="00734309" w:rsidRPr="00734309">
        <w:rPr>
          <w:rFonts w:ascii="華康細圓體(P)" w:eastAsia="華康細圓體(P)" w:hint="eastAsia"/>
          <w:spacing w:val="0"/>
          <w:sz w:val="20"/>
        </w:rPr>
        <w:t>四月份讀經表</w:t>
      </w:r>
      <w:r w:rsidR="00734309">
        <w:rPr>
          <w:rFonts w:ascii="華康細圓體(P)" w:eastAsia="華康細圓體(P)" w:hint="eastAsia"/>
          <w:spacing w:val="0"/>
          <w:sz w:val="20"/>
        </w:rPr>
        <w:t>》</w:t>
      </w:r>
      <w:r w:rsidR="00E03DAF">
        <w:rPr>
          <w:rFonts w:ascii="華康細圓體(P)" w:eastAsia="華康細圓體(P)" w:hint="eastAsia"/>
          <w:spacing w:val="0"/>
          <w:sz w:val="20"/>
        </w:rPr>
        <w:t>在長椅上，敬請取閱，按照日期每日靈修；並提供輔助讀本《四月/每日活水靈修月刊》在小桌上販售，每本優惠價50元；三月份讀經完成20次以上者，憑《三月讀經表》可免費兌換一本月刊。</w:t>
      </w:r>
    </w:p>
    <w:p w:rsidR="00734309" w:rsidRPr="00BB296D" w:rsidRDefault="00734309" w:rsidP="00734309">
      <w:pPr>
        <w:adjustRightInd/>
        <w:spacing w:beforeLines="100" w:before="240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Ansi="微軟正黑體" w:cstheme="minorBidi"/>
          <w:noProof/>
          <w:spacing w:val="0"/>
          <w:kern w:val="2"/>
        </w:rPr>
        <w:drawing>
          <wp:anchor distT="0" distB="0" distL="114300" distR="114300" simplePos="0" relativeHeight="251664384" behindDoc="0" locked="0" layoutInCell="1" allowOverlap="1" wp14:anchorId="333EFAE9" wp14:editId="122C8135">
            <wp:simplePos x="0" y="0"/>
            <wp:positionH relativeFrom="column">
              <wp:posOffset>1216025</wp:posOffset>
            </wp:positionH>
            <wp:positionV relativeFrom="paragraph">
              <wp:posOffset>229870</wp:posOffset>
            </wp:positionV>
            <wp:extent cx="1000125" cy="1000125"/>
            <wp:effectExtent l="0" t="0" r="9525" b="952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eline_20190101_2301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【歡迎加入】</w:t>
      </w:r>
      <w:r>
        <w:rPr>
          <w:rFonts w:ascii="華康細圓體(P)" w:eastAsia="華康細圓體(P)" w:hint="eastAsia"/>
          <w:spacing w:val="0"/>
          <w:sz w:val="20"/>
        </w:rPr>
        <w:t xml:space="preserve">LINE群組--《2019每日活水讀經分享》，提供每日讀經進度、經文解釋分享。歡迎點選右方QR </w:t>
      </w:r>
      <w:r>
        <w:rPr>
          <w:rFonts w:ascii="華康細圓體(P)" w:eastAsia="華康細圓體(P)"/>
          <w:spacing w:val="0"/>
          <w:sz w:val="20"/>
        </w:rPr>
        <w:t>code</w:t>
      </w:r>
      <w:r>
        <w:rPr>
          <w:rFonts w:ascii="華康細圓體(P)" w:eastAsia="華康細圓體(P)" w:hint="eastAsia"/>
          <w:spacing w:val="0"/>
          <w:sz w:val="20"/>
        </w:rPr>
        <w:t>圖案加入。</w:t>
      </w:r>
    </w:p>
    <w:p w:rsidR="00E03DAF" w:rsidRPr="00B93372" w:rsidRDefault="00B93372" w:rsidP="00025E8D">
      <w:pPr>
        <w:pStyle w:val="af3"/>
        <w:tabs>
          <w:tab w:val="clear" w:pos="4153"/>
          <w:tab w:val="clear" w:pos="8306"/>
        </w:tabs>
        <w:snapToGrid/>
        <w:spacing w:beforeLines="100" w:before="240" w:line="300" w:lineRule="exact"/>
        <w:jc w:val="both"/>
        <w:rPr>
          <w:rFonts w:ascii="微軟正黑體" w:eastAsia="微軟正黑體" w:hAnsi="微軟正黑體" w:cs="新細明體"/>
          <w:spacing w:val="0"/>
          <w:kern w:val="0"/>
          <w:sz w:val="21"/>
          <w:szCs w:val="21"/>
        </w:rPr>
      </w:pPr>
      <w:r w:rsidRPr="000A66AE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【受浸報名】</w:t>
      </w:r>
      <w:r w:rsidRPr="000B620D">
        <w:rPr>
          <w:rFonts w:ascii="華康細圓體(P)" w:eastAsia="華康細圓體(P)" w:hint="eastAsia"/>
          <w:spacing w:val="0"/>
          <w:kern w:val="0"/>
        </w:rPr>
        <w:t>本</w:t>
      </w:r>
      <w:r w:rsidRPr="000A66AE">
        <w:rPr>
          <w:rFonts w:ascii="華康細圓體(P)" w:eastAsia="華康細圓體(P)" w:hint="eastAsia"/>
          <w:spacing w:val="0"/>
        </w:rPr>
        <w:t>教會</w:t>
      </w:r>
      <w:r w:rsidRPr="000B620D">
        <w:rPr>
          <w:rFonts w:ascii="華康細圓體(P)" w:eastAsia="華康細圓體(P)" w:hint="eastAsia"/>
          <w:spacing w:val="0"/>
          <w:kern w:val="0"/>
        </w:rPr>
        <w:t>預定於</w:t>
      </w:r>
      <w:r>
        <w:rPr>
          <w:rFonts w:ascii="華康細圓體(P)" w:eastAsia="華康細圓體(P)" w:hint="eastAsia"/>
          <w:spacing w:val="0"/>
          <w:kern w:val="0"/>
        </w:rPr>
        <w:t>四</w:t>
      </w:r>
      <w:r w:rsidRPr="000B620D">
        <w:rPr>
          <w:rFonts w:ascii="華康細圓體(P)" w:eastAsia="華康細圓體(P)" w:hint="eastAsia"/>
          <w:spacing w:val="0"/>
          <w:kern w:val="0"/>
        </w:rPr>
        <w:t>月</w:t>
      </w:r>
      <w:r>
        <w:rPr>
          <w:rFonts w:ascii="華康細圓體(P)" w:eastAsia="華康細圓體(P)" w:hint="eastAsia"/>
          <w:spacing w:val="0"/>
          <w:kern w:val="0"/>
        </w:rPr>
        <w:t>21</w:t>
      </w:r>
      <w:r w:rsidRPr="000B620D">
        <w:rPr>
          <w:rFonts w:ascii="華康細圓體(P)" w:eastAsia="華康細圓體(P)" w:hint="eastAsia"/>
          <w:spacing w:val="0"/>
          <w:kern w:val="0"/>
        </w:rPr>
        <w:t>日</w:t>
      </w:r>
      <w:r>
        <w:rPr>
          <w:rFonts w:ascii="華康細圓體(P)" w:eastAsia="華康細圓體(P)" w:hint="eastAsia"/>
          <w:spacing w:val="0"/>
          <w:kern w:val="0"/>
        </w:rPr>
        <w:t>(復活節)</w:t>
      </w:r>
      <w:r w:rsidRPr="000B620D">
        <w:rPr>
          <w:rFonts w:ascii="華康細圓體(P)" w:eastAsia="華康細圓體(P)" w:hint="eastAsia"/>
          <w:spacing w:val="0"/>
          <w:kern w:val="0"/>
        </w:rPr>
        <w:t>舉行受浸，已信主仍未受浸</w:t>
      </w:r>
      <w:r w:rsidR="00965254">
        <w:rPr>
          <w:rFonts w:ascii="華康細圓體(P)" w:eastAsia="華康細圓體(P)" w:hint="eastAsia"/>
          <w:spacing w:val="0"/>
          <w:kern w:val="0"/>
        </w:rPr>
        <w:t>者</w:t>
      </w:r>
      <w:r w:rsidRPr="000B620D">
        <w:rPr>
          <w:rFonts w:ascii="華康細圓體(P)" w:eastAsia="華康細圓體(P)" w:hint="eastAsia"/>
          <w:spacing w:val="0"/>
          <w:kern w:val="0"/>
        </w:rPr>
        <w:t>請向教會辦公室報名，以安排受浸前談話。</w:t>
      </w:r>
    </w:p>
    <w:sectPr w:rsidR="00E03DAF" w:rsidRPr="00B93372" w:rsidSect="00D27C62">
      <w:type w:val="continuous"/>
      <w:pgSz w:w="16840" w:h="11907" w:orient="landscape" w:code="9"/>
      <w:pgMar w:top="680" w:right="567" w:bottom="680" w:left="567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52B" w:rsidRDefault="00BF052B">
      <w:r>
        <w:separator/>
      </w:r>
    </w:p>
  </w:endnote>
  <w:endnote w:type="continuationSeparator" w:id="0">
    <w:p w:rsidR="00BF052B" w:rsidRDefault="00BF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52B" w:rsidRDefault="00BF052B">
      <w:r>
        <w:separator/>
      </w:r>
    </w:p>
  </w:footnote>
  <w:footnote w:type="continuationSeparator" w:id="0">
    <w:p w:rsidR="00BF052B" w:rsidRDefault="00BF0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alt="ååè£¡å¯è½æ3 åäººãå¾®ç¬çäººãå¤§å®¶åèãå°å­©åæ¶å¤" style="width:.75pt;height:.75pt;visibility:visible;mso-wrap-style:square" o:bullet="t">
        <v:imagedata r:id="rId1" o:title="ååè£¡å¯è½æ3 åäººãå¾®ç¬çäººãå¤§å®¶åèãå°å­©åæ¶å¤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3D77DEB"/>
    <w:multiLevelType w:val="hybridMultilevel"/>
    <w:tmpl w:val="8E5E30CE"/>
    <w:lvl w:ilvl="0" w:tplc="026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52C204C"/>
    <w:multiLevelType w:val="hybridMultilevel"/>
    <w:tmpl w:val="21261DFA"/>
    <w:lvl w:ilvl="0" w:tplc="E13AEA4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960833FA"/>
    <w:lvl w:ilvl="0" w:tplc="87F8D21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EC1F30"/>
    <w:multiLevelType w:val="hybridMultilevel"/>
    <w:tmpl w:val="577A5458"/>
    <w:lvl w:ilvl="0" w:tplc="3BD02E4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6544F17"/>
    <w:multiLevelType w:val="hybridMultilevel"/>
    <w:tmpl w:val="CB2E5CB6"/>
    <w:lvl w:ilvl="0" w:tplc="997A427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B83174"/>
    <w:multiLevelType w:val="hybridMultilevel"/>
    <w:tmpl w:val="D6FE7DAC"/>
    <w:lvl w:ilvl="0" w:tplc="834EBB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6033B7"/>
    <w:multiLevelType w:val="hybridMultilevel"/>
    <w:tmpl w:val="0A5A7220"/>
    <w:lvl w:ilvl="0" w:tplc="7E2E2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97316D5"/>
    <w:multiLevelType w:val="hybridMultilevel"/>
    <w:tmpl w:val="272E8BDE"/>
    <w:lvl w:ilvl="0" w:tplc="25CA2F6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6631A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3688A4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28EF0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FC00A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A54AFC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1B6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F229B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1C2AB5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1" w15:restartNumberingAfterBreak="0">
    <w:nsid w:val="1BD26C9F"/>
    <w:multiLevelType w:val="hybridMultilevel"/>
    <w:tmpl w:val="3302492E"/>
    <w:lvl w:ilvl="0" w:tplc="6D0611E8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2" w15:restartNumberingAfterBreak="0">
    <w:nsid w:val="1C467239"/>
    <w:multiLevelType w:val="hybridMultilevel"/>
    <w:tmpl w:val="73D89492"/>
    <w:lvl w:ilvl="0" w:tplc="6B8C3CEA">
      <w:numFmt w:val="bullet"/>
      <w:lvlText w:val=""/>
      <w:lvlJc w:val="left"/>
      <w:pPr>
        <w:ind w:left="360" w:hanging="360"/>
      </w:pPr>
      <w:rPr>
        <w:rFonts w:ascii="Wingdings" w:eastAsia="華康仿宋體W4(P)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8C4D5E"/>
    <w:multiLevelType w:val="hybridMultilevel"/>
    <w:tmpl w:val="5DA27BB8"/>
    <w:lvl w:ilvl="0" w:tplc="B27487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7522014"/>
    <w:multiLevelType w:val="hybridMultilevel"/>
    <w:tmpl w:val="07AA5C76"/>
    <w:lvl w:ilvl="0" w:tplc="5FA25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ED429AF"/>
    <w:multiLevelType w:val="hybridMultilevel"/>
    <w:tmpl w:val="DF78819C"/>
    <w:lvl w:ilvl="0" w:tplc="459E2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334517EC"/>
    <w:multiLevelType w:val="hybridMultilevel"/>
    <w:tmpl w:val="D0D29CCE"/>
    <w:lvl w:ilvl="0" w:tplc="F3000AA6">
      <w:start w:val="1"/>
      <w:numFmt w:val="taiwaneseCountingThousand"/>
      <w:lvlText w:val="%1、"/>
      <w:lvlJc w:val="left"/>
      <w:pPr>
        <w:ind w:left="562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abstractNum w:abstractNumId="18" w15:restartNumberingAfterBreak="0">
    <w:nsid w:val="3BAE3259"/>
    <w:multiLevelType w:val="hybridMultilevel"/>
    <w:tmpl w:val="8D1C11CA"/>
    <w:lvl w:ilvl="0" w:tplc="6F34A7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C536B33"/>
    <w:multiLevelType w:val="hybridMultilevel"/>
    <w:tmpl w:val="879029D8"/>
    <w:lvl w:ilvl="0" w:tplc="8BEC8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CB945FB"/>
    <w:multiLevelType w:val="hybridMultilevel"/>
    <w:tmpl w:val="CF06BA9A"/>
    <w:lvl w:ilvl="0" w:tplc="E092FAF2">
      <w:start w:val="1"/>
      <w:numFmt w:val="decimalEnclosedCircle"/>
      <w:lvlText w:val="%1."/>
      <w:lvlJc w:val="left"/>
      <w:pPr>
        <w:ind w:left="622" w:hanging="480"/>
      </w:pPr>
      <w:rPr>
        <w:rFonts w:eastAsia="華康魏碑體(P)" w:hint="eastAsia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1" w15:restartNumberingAfterBreak="0">
    <w:nsid w:val="3E685A36"/>
    <w:multiLevelType w:val="hybridMultilevel"/>
    <w:tmpl w:val="4A4A7094"/>
    <w:lvl w:ilvl="0" w:tplc="43D49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577787"/>
    <w:multiLevelType w:val="hybridMultilevel"/>
    <w:tmpl w:val="7F9ADF30"/>
    <w:lvl w:ilvl="0" w:tplc="60DEC29C">
      <w:start w:val="1"/>
      <w:numFmt w:val="taiwaneseCountingThousand"/>
      <w:lvlText w:val="%1、"/>
      <w:lvlJc w:val="left"/>
      <w:pPr>
        <w:ind w:left="478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88" w:hanging="480"/>
      </w:pPr>
    </w:lvl>
    <w:lvl w:ilvl="2" w:tplc="0409001B" w:tentative="1">
      <w:start w:val="1"/>
      <w:numFmt w:val="lowerRoman"/>
      <w:lvlText w:val="%3."/>
      <w:lvlJc w:val="right"/>
      <w:pPr>
        <w:ind w:left="1468" w:hanging="480"/>
      </w:pPr>
    </w:lvl>
    <w:lvl w:ilvl="3" w:tplc="0409000F" w:tentative="1">
      <w:start w:val="1"/>
      <w:numFmt w:val="decimal"/>
      <w:lvlText w:val="%4."/>
      <w:lvlJc w:val="left"/>
      <w:pPr>
        <w:ind w:left="19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28" w:hanging="480"/>
      </w:pPr>
    </w:lvl>
    <w:lvl w:ilvl="5" w:tplc="0409001B" w:tentative="1">
      <w:start w:val="1"/>
      <w:numFmt w:val="lowerRoman"/>
      <w:lvlText w:val="%6."/>
      <w:lvlJc w:val="right"/>
      <w:pPr>
        <w:ind w:left="2908" w:hanging="480"/>
      </w:pPr>
    </w:lvl>
    <w:lvl w:ilvl="6" w:tplc="0409000F" w:tentative="1">
      <w:start w:val="1"/>
      <w:numFmt w:val="decimal"/>
      <w:lvlText w:val="%7."/>
      <w:lvlJc w:val="left"/>
      <w:pPr>
        <w:ind w:left="33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68" w:hanging="480"/>
      </w:pPr>
    </w:lvl>
    <w:lvl w:ilvl="8" w:tplc="0409001B" w:tentative="1">
      <w:start w:val="1"/>
      <w:numFmt w:val="lowerRoman"/>
      <w:lvlText w:val="%9."/>
      <w:lvlJc w:val="right"/>
      <w:pPr>
        <w:ind w:left="4348" w:hanging="480"/>
      </w:pPr>
    </w:lvl>
  </w:abstractNum>
  <w:abstractNum w:abstractNumId="23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45B5025E"/>
    <w:multiLevelType w:val="hybridMultilevel"/>
    <w:tmpl w:val="AF84D9D8"/>
    <w:lvl w:ilvl="0" w:tplc="AF3AB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 w15:restartNumberingAfterBreak="0">
    <w:nsid w:val="48DC5F20"/>
    <w:multiLevelType w:val="hybridMultilevel"/>
    <w:tmpl w:val="5060018A"/>
    <w:lvl w:ilvl="0" w:tplc="CF904E18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99E686A"/>
    <w:multiLevelType w:val="hybridMultilevel"/>
    <w:tmpl w:val="AEBCDE58"/>
    <w:numStyleLink w:val="a0"/>
  </w:abstractNum>
  <w:abstractNum w:abstractNumId="28" w15:restartNumberingAfterBreak="0">
    <w:nsid w:val="4AC0765C"/>
    <w:multiLevelType w:val="hybridMultilevel"/>
    <w:tmpl w:val="B38A3F36"/>
    <w:lvl w:ilvl="0" w:tplc="9E1E70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525617"/>
    <w:multiLevelType w:val="hybridMultilevel"/>
    <w:tmpl w:val="956E3E82"/>
    <w:lvl w:ilvl="0" w:tplc="EC60A438">
      <w:start w:val="1"/>
      <w:numFmt w:val="taiwaneseCountingThousand"/>
      <w:lvlText w:val="%1."/>
      <w:lvlJc w:val="left"/>
      <w:pPr>
        <w:ind w:left="360" w:hanging="36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E709D9"/>
    <w:multiLevelType w:val="hybridMultilevel"/>
    <w:tmpl w:val="0A06C820"/>
    <w:lvl w:ilvl="0" w:tplc="31BEA9BC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31" w15:restartNumberingAfterBreak="0">
    <w:nsid w:val="54131971"/>
    <w:multiLevelType w:val="hybridMultilevel"/>
    <w:tmpl w:val="EC9A591C"/>
    <w:lvl w:ilvl="0" w:tplc="38461EA4">
      <w:start w:val="5"/>
      <w:numFmt w:val="bullet"/>
      <w:lvlText w:val="•"/>
      <w:lvlJc w:val="left"/>
      <w:pPr>
        <w:ind w:left="81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32" w15:restartNumberingAfterBreak="0">
    <w:nsid w:val="55927ED4"/>
    <w:multiLevelType w:val="hybridMultilevel"/>
    <w:tmpl w:val="21B6AD66"/>
    <w:numStyleLink w:val="a"/>
  </w:abstractNum>
  <w:abstractNum w:abstractNumId="33" w15:restartNumberingAfterBreak="0">
    <w:nsid w:val="560A0245"/>
    <w:multiLevelType w:val="hybridMultilevel"/>
    <w:tmpl w:val="8F289EC6"/>
    <w:numStyleLink w:val="a2"/>
  </w:abstractNum>
  <w:abstractNum w:abstractNumId="34" w15:restartNumberingAfterBreak="0">
    <w:nsid w:val="56844877"/>
    <w:multiLevelType w:val="hybridMultilevel"/>
    <w:tmpl w:val="E6947D12"/>
    <w:numStyleLink w:val="a1"/>
  </w:abstractNum>
  <w:abstractNum w:abstractNumId="35" w15:restartNumberingAfterBreak="0">
    <w:nsid w:val="63ED35DA"/>
    <w:multiLevelType w:val="hybridMultilevel"/>
    <w:tmpl w:val="52BA23A6"/>
    <w:lvl w:ilvl="0" w:tplc="DB108C3C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75264C"/>
    <w:multiLevelType w:val="hybridMultilevel"/>
    <w:tmpl w:val="5DEC9364"/>
    <w:lvl w:ilvl="0" w:tplc="ABC40DEC">
      <w:start w:val="3"/>
      <w:numFmt w:val="bullet"/>
      <w:lvlText w:val="•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62020DC"/>
    <w:multiLevelType w:val="hybridMultilevel"/>
    <w:tmpl w:val="81BC8B40"/>
    <w:lvl w:ilvl="0" w:tplc="706A2194">
      <w:start w:val="1"/>
      <w:numFmt w:val="decimal"/>
      <w:lvlText w:val="%1."/>
      <w:lvlJc w:val="left"/>
      <w:pPr>
        <w:ind w:left="585" w:hanging="2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38" w15:restartNumberingAfterBreak="0">
    <w:nsid w:val="66AA6055"/>
    <w:multiLevelType w:val="hybridMultilevel"/>
    <w:tmpl w:val="AA3EA2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0" w15:restartNumberingAfterBreak="0">
    <w:nsid w:val="67C42422"/>
    <w:multiLevelType w:val="hybridMultilevel"/>
    <w:tmpl w:val="D14AB8C2"/>
    <w:lvl w:ilvl="0" w:tplc="19A06360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7124860"/>
    <w:multiLevelType w:val="hybridMultilevel"/>
    <w:tmpl w:val="D65AC24E"/>
    <w:lvl w:ilvl="0" w:tplc="47FE3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2"/>
  </w:num>
  <w:num w:numId="3">
    <w:abstractNumId w:val="35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29"/>
  </w:num>
  <w:num w:numId="9">
    <w:abstractNumId w:val="30"/>
  </w:num>
  <w:num w:numId="10">
    <w:abstractNumId w:val="13"/>
  </w:num>
  <w:num w:numId="11">
    <w:abstractNumId w:val="22"/>
  </w:num>
  <w:num w:numId="12">
    <w:abstractNumId w:val="8"/>
  </w:num>
  <w:num w:numId="13">
    <w:abstractNumId w:val="14"/>
  </w:num>
  <w:num w:numId="14">
    <w:abstractNumId w:val="27"/>
  </w:num>
  <w:num w:numId="15">
    <w:abstractNumId w:val="32"/>
  </w:num>
  <w:num w:numId="16">
    <w:abstractNumId w:val="39"/>
  </w:num>
  <w:num w:numId="17">
    <w:abstractNumId w:val="33"/>
  </w:num>
  <w:num w:numId="18">
    <w:abstractNumId w:val="20"/>
  </w:num>
  <w:num w:numId="19">
    <w:abstractNumId w:val="5"/>
  </w:num>
  <w:num w:numId="20">
    <w:abstractNumId w:val="38"/>
  </w:num>
  <w:num w:numId="21">
    <w:abstractNumId w:val="21"/>
  </w:num>
  <w:num w:numId="22">
    <w:abstractNumId w:val="26"/>
  </w:num>
  <w:num w:numId="23">
    <w:abstractNumId w:val="25"/>
  </w:num>
  <w:num w:numId="24">
    <w:abstractNumId w:val="19"/>
  </w:num>
  <w:num w:numId="25">
    <w:abstractNumId w:val="2"/>
  </w:num>
  <w:num w:numId="26">
    <w:abstractNumId w:val="9"/>
  </w:num>
  <w:num w:numId="27">
    <w:abstractNumId w:val="16"/>
  </w:num>
  <w:num w:numId="28">
    <w:abstractNumId w:val="24"/>
  </w:num>
  <w:num w:numId="29">
    <w:abstractNumId w:val="34"/>
  </w:num>
  <w:num w:numId="30">
    <w:abstractNumId w:val="3"/>
  </w:num>
  <w:num w:numId="31">
    <w:abstractNumId w:val="17"/>
  </w:num>
  <w:num w:numId="32">
    <w:abstractNumId w:val="10"/>
  </w:num>
  <w:num w:numId="33">
    <w:abstractNumId w:val="18"/>
  </w:num>
  <w:num w:numId="34">
    <w:abstractNumId w:val="41"/>
  </w:num>
  <w:num w:numId="35">
    <w:abstractNumId w:val="7"/>
  </w:num>
  <w:num w:numId="36">
    <w:abstractNumId w:val="36"/>
  </w:num>
  <w:num w:numId="37">
    <w:abstractNumId w:val="31"/>
  </w:num>
  <w:num w:numId="38">
    <w:abstractNumId w:val="15"/>
  </w:num>
  <w:num w:numId="39">
    <w:abstractNumId w:val="40"/>
  </w:num>
  <w:num w:numId="40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18B5"/>
    <w:rsid w:val="00021AA9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EE2"/>
    <w:rsid w:val="0008508C"/>
    <w:rsid w:val="000852D6"/>
    <w:rsid w:val="00085609"/>
    <w:rsid w:val="00085678"/>
    <w:rsid w:val="00085D29"/>
    <w:rsid w:val="00085D2E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DE8"/>
    <w:rsid w:val="000A3203"/>
    <w:rsid w:val="000A3D82"/>
    <w:rsid w:val="000A3DB2"/>
    <w:rsid w:val="000A3F38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3BDF"/>
    <w:rsid w:val="000B4595"/>
    <w:rsid w:val="000B4A08"/>
    <w:rsid w:val="000B4A39"/>
    <w:rsid w:val="000B5090"/>
    <w:rsid w:val="000B50BD"/>
    <w:rsid w:val="000B53AB"/>
    <w:rsid w:val="000B55A0"/>
    <w:rsid w:val="000B5C19"/>
    <w:rsid w:val="000B5D4F"/>
    <w:rsid w:val="000B620D"/>
    <w:rsid w:val="000B68BA"/>
    <w:rsid w:val="000B7036"/>
    <w:rsid w:val="000B721B"/>
    <w:rsid w:val="000B7668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5E2B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E2"/>
    <w:rsid w:val="00146451"/>
    <w:rsid w:val="00146971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B5"/>
    <w:rsid w:val="00171A14"/>
    <w:rsid w:val="00171BC2"/>
    <w:rsid w:val="00171BE7"/>
    <w:rsid w:val="00171D73"/>
    <w:rsid w:val="00172297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46A"/>
    <w:rsid w:val="00185639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D4F"/>
    <w:rsid w:val="001B70B1"/>
    <w:rsid w:val="001B71A3"/>
    <w:rsid w:val="001B7732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411"/>
    <w:rsid w:val="001F363A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233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BF4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5E25"/>
    <w:rsid w:val="003175E1"/>
    <w:rsid w:val="0031775D"/>
    <w:rsid w:val="00317BD8"/>
    <w:rsid w:val="00317DC8"/>
    <w:rsid w:val="00317F0B"/>
    <w:rsid w:val="003200F1"/>
    <w:rsid w:val="0032042E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B9F"/>
    <w:rsid w:val="00364DEE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C8D"/>
    <w:rsid w:val="003A7052"/>
    <w:rsid w:val="003A720B"/>
    <w:rsid w:val="003A739D"/>
    <w:rsid w:val="003A7449"/>
    <w:rsid w:val="003A7560"/>
    <w:rsid w:val="003A7638"/>
    <w:rsid w:val="003A79B3"/>
    <w:rsid w:val="003A7AAC"/>
    <w:rsid w:val="003A7D2F"/>
    <w:rsid w:val="003A7E4B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6EC"/>
    <w:rsid w:val="003C2F17"/>
    <w:rsid w:val="003C2F5B"/>
    <w:rsid w:val="003C31DA"/>
    <w:rsid w:val="003C327A"/>
    <w:rsid w:val="003C39D5"/>
    <w:rsid w:val="003C4571"/>
    <w:rsid w:val="003C50D7"/>
    <w:rsid w:val="003C5354"/>
    <w:rsid w:val="003C59FF"/>
    <w:rsid w:val="003C60E0"/>
    <w:rsid w:val="003C621A"/>
    <w:rsid w:val="003C658B"/>
    <w:rsid w:val="003C6815"/>
    <w:rsid w:val="003C68D1"/>
    <w:rsid w:val="003C6AB1"/>
    <w:rsid w:val="003C6E04"/>
    <w:rsid w:val="003C707E"/>
    <w:rsid w:val="003C751B"/>
    <w:rsid w:val="003C7861"/>
    <w:rsid w:val="003C79ED"/>
    <w:rsid w:val="003C7D20"/>
    <w:rsid w:val="003D00E3"/>
    <w:rsid w:val="003D0295"/>
    <w:rsid w:val="003D054B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EE0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66"/>
    <w:rsid w:val="0040183A"/>
    <w:rsid w:val="004019EA"/>
    <w:rsid w:val="00401B6B"/>
    <w:rsid w:val="00401E52"/>
    <w:rsid w:val="00402959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07F76"/>
    <w:rsid w:val="00410A81"/>
    <w:rsid w:val="00411189"/>
    <w:rsid w:val="0041119D"/>
    <w:rsid w:val="00411418"/>
    <w:rsid w:val="0041155A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5836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CF7"/>
    <w:rsid w:val="004D6DF3"/>
    <w:rsid w:val="004D74AF"/>
    <w:rsid w:val="004D7791"/>
    <w:rsid w:val="004D7A3A"/>
    <w:rsid w:val="004E00FC"/>
    <w:rsid w:val="004E05D1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CE"/>
    <w:rsid w:val="005030B9"/>
    <w:rsid w:val="005032F1"/>
    <w:rsid w:val="00503457"/>
    <w:rsid w:val="0050352A"/>
    <w:rsid w:val="00503E03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40"/>
    <w:rsid w:val="00510964"/>
    <w:rsid w:val="005113C7"/>
    <w:rsid w:val="005114D6"/>
    <w:rsid w:val="00511F08"/>
    <w:rsid w:val="005128DC"/>
    <w:rsid w:val="00512A5E"/>
    <w:rsid w:val="00512FB9"/>
    <w:rsid w:val="00513A3E"/>
    <w:rsid w:val="005152D1"/>
    <w:rsid w:val="00515604"/>
    <w:rsid w:val="0051573E"/>
    <w:rsid w:val="00515775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E29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1678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9DE"/>
    <w:rsid w:val="00584CB1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CDC"/>
    <w:rsid w:val="005E1E9B"/>
    <w:rsid w:val="005E20F1"/>
    <w:rsid w:val="005E223D"/>
    <w:rsid w:val="005E30DF"/>
    <w:rsid w:val="005E355B"/>
    <w:rsid w:val="005E3801"/>
    <w:rsid w:val="005E3B0C"/>
    <w:rsid w:val="005E3F9F"/>
    <w:rsid w:val="005E4210"/>
    <w:rsid w:val="005E4307"/>
    <w:rsid w:val="005E4356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C"/>
    <w:rsid w:val="00651A24"/>
    <w:rsid w:val="00651ADE"/>
    <w:rsid w:val="00651F93"/>
    <w:rsid w:val="0065284B"/>
    <w:rsid w:val="00652AD7"/>
    <w:rsid w:val="00652FD7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EC"/>
    <w:rsid w:val="006638F6"/>
    <w:rsid w:val="00663CA0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FFC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D07"/>
    <w:rsid w:val="006F5D69"/>
    <w:rsid w:val="006F60E9"/>
    <w:rsid w:val="006F6284"/>
    <w:rsid w:val="006F682E"/>
    <w:rsid w:val="006F6B55"/>
    <w:rsid w:val="006F6D37"/>
    <w:rsid w:val="006F6F0C"/>
    <w:rsid w:val="006F7083"/>
    <w:rsid w:val="006F778D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2384"/>
    <w:rsid w:val="00732BEC"/>
    <w:rsid w:val="00732DA2"/>
    <w:rsid w:val="00733170"/>
    <w:rsid w:val="00733226"/>
    <w:rsid w:val="00733AC9"/>
    <w:rsid w:val="00733B5C"/>
    <w:rsid w:val="00733BC4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1310"/>
    <w:rsid w:val="0074135D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84B"/>
    <w:rsid w:val="0077689F"/>
    <w:rsid w:val="00776A07"/>
    <w:rsid w:val="00776D20"/>
    <w:rsid w:val="00776EB9"/>
    <w:rsid w:val="00777364"/>
    <w:rsid w:val="00777AF1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544"/>
    <w:rsid w:val="00873799"/>
    <w:rsid w:val="00873838"/>
    <w:rsid w:val="00873C06"/>
    <w:rsid w:val="00874085"/>
    <w:rsid w:val="0087477B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BA0"/>
    <w:rsid w:val="00880CF2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188"/>
    <w:rsid w:val="0089229A"/>
    <w:rsid w:val="0089351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238E"/>
    <w:rsid w:val="009026FE"/>
    <w:rsid w:val="00902B52"/>
    <w:rsid w:val="00902F0C"/>
    <w:rsid w:val="00903101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CFB"/>
    <w:rsid w:val="00925FA1"/>
    <w:rsid w:val="0092666C"/>
    <w:rsid w:val="00926BB5"/>
    <w:rsid w:val="00926DD5"/>
    <w:rsid w:val="00926FE1"/>
    <w:rsid w:val="009271C2"/>
    <w:rsid w:val="009273AE"/>
    <w:rsid w:val="0092774F"/>
    <w:rsid w:val="00927BA7"/>
    <w:rsid w:val="00927CB5"/>
    <w:rsid w:val="00927FAB"/>
    <w:rsid w:val="00930FAD"/>
    <w:rsid w:val="00931290"/>
    <w:rsid w:val="00931527"/>
    <w:rsid w:val="00931A70"/>
    <w:rsid w:val="00931D95"/>
    <w:rsid w:val="00932251"/>
    <w:rsid w:val="009333B8"/>
    <w:rsid w:val="00933857"/>
    <w:rsid w:val="009343F3"/>
    <w:rsid w:val="00934572"/>
    <w:rsid w:val="00934682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A09"/>
    <w:rsid w:val="009C3A0B"/>
    <w:rsid w:val="009C45E0"/>
    <w:rsid w:val="009C4786"/>
    <w:rsid w:val="009C4A8D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7111"/>
    <w:rsid w:val="00A07220"/>
    <w:rsid w:val="00A07982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F"/>
    <w:rsid w:val="00A4585B"/>
    <w:rsid w:val="00A45A2F"/>
    <w:rsid w:val="00A45F1C"/>
    <w:rsid w:val="00A46383"/>
    <w:rsid w:val="00A46D67"/>
    <w:rsid w:val="00A46F98"/>
    <w:rsid w:val="00A47F93"/>
    <w:rsid w:val="00A5043F"/>
    <w:rsid w:val="00A50541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CE"/>
    <w:rsid w:val="00AC1224"/>
    <w:rsid w:val="00AC1C4F"/>
    <w:rsid w:val="00AC1EF7"/>
    <w:rsid w:val="00AC2129"/>
    <w:rsid w:val="00AC2484"/>
    <w:rsid w:val="00AC270C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6E53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404E"/>
    <w:rsid w:val="00AF438F"/>
    <w:rsid w:val="00AF4DCD"/>
    <w:rsid w:val="00AF4E59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D03"/>
    <w:rsid w:val="00B04DD7"/>
    <w:rsid w:val="00B05EF2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AFD"/>
    <w:rsid w:val="00BB1CBE"/>
    <w:rsid w:val="00BB2315"/>
    <w:rsid w:val="00BB23C1"/>
    <w:rsid w:val="00BB265B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83B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AA2"/>
    <w:rsid w:val="00BC1020"/>
    <w:rsid w:val="00BC17B0"/>
    <w:rsid w:val="00BC18D2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82C"/>
    <w:rsid w:val="00BD1B44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94F"/>
    <w:rsid w:val="00C20A4D"/>
    <w:rsid w:val="00C20E2E"/>
    <w:rsid w:val="00C21251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40080"/>
    <w:rsid w:val="00C40482"/>
    <w:rsid w:val="00C4086D"/>
    <w:rsid w:val="00C408BA"/>
    <w:rsid w:val="00C40AA2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102F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965"/>
    <w:rsid w:val="00C67A29"/>
    <w:rsid w:val="00C67A7D"/>
    <w:rsid w:val="00C7049F"/>
    <w:rsid w:val="00C71372"/>
    <w:rsid w:val="00C715AD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6D78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177C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0984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F69"/>
    <w:rsid w:val="00D16CFB"/>
    <w:rsid w:val="00D1734F"/>
    <w:rsid w:val="00D179A0"/>
    <w:rsid w:val="00D17A84"/>
    <w:rsid w:val="00D17F18"/>
    <w:rsid w:val="00D2005E"/>
    <w:rsid w:val="00D20060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F41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980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655"/>
    <w:rsid w:val="00D66C33"/>
    <w:rsid w:val="00D6709F"/>
    <w:rsid w:val="00D6750E"/>
    <w:rsid w:val="00D676AC"/>
    <w:rsid w:val="00D6770A"/>
    <w:rsid w:val="00D67D2C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1701"/>
    <w:rsid w:val="00D91FB2"/>
    <w:rsid w:val="00D92137"/>
    <w:rsid w:val="00D9284D"/>
    <w:rsid w:val="00D93175"/>
    <w:rsid w:val="00D931E4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A6A"/>
    <w:rsid w:val="00DF3081"/>
    <w:rsid w:val="00DF3182"/>
    <w:rsid w:val="00DF37BF"/>
    <w:rsid w:val="00DF39BB"/>
    <w:rsid w:val="00DF3C02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71BF"/>
    <w:rsid w:val="00DF7226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949"/>
    <w:rsid w:val="00E269F5"/>
    <w:rsid w:val="00E26AAB"/>
    <w:rsid w:val="00E26D02"/>
    <w:rsid w:val="00E27375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DB9"/>
    <w:rsid w:val="00E50EDD"/>
    <w:rsid w:val="00E50FF5"/>
    <w:rsid w:val="00E5123C"/>
    <w:rsid w:val="00E513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5747"/>
    <w:rsid w:val="00F35BAC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36E"/>
    <w:rsid w:val="00F445DA"/>
    <w:rsid w:val="00F448A7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CD5"/>
    <w:rsid w:val="00F87EB1"/>
    <w:rsid w:val="00F900E5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907"/>
    <w:rsid w:val="00F92970"/>
    <w:rsid w:val="00F92A77"/>
    <w:rsid w:val="00F92D2A"/>
    <w:rsid w:val="00F92F85"/>
    <w:rsid w:val="00F933D6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6C"/>
    <w:rsid w:val="00FC6199"/>
    <w:rsid w:val="00FC65F7"/>
    <w:rsid w:val="00FC6F87"/>
    <w:rsid w:val="00FC6FA0"/>
    <w:rsid w:val="00FC76C7"/>
    <w:rsid w:val="00FC7E3D"/>
    <w:rsid w:val="00FD02B6"/>
    <w:rsid w:val="00FD0457"/>
    <w:rsid w:val="00FD1651"/>
    <w:rsid w:val="00FD1D9F"/>
    <w:rsid w:val="00FD270C"/>
    <w:rsid w:val="00FD295B"/>
    <w:rsid w:val="00FD2E25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2B7"/>
    <w:rsid w:val="00FF0571"/>
    <w:rsid w:val="00FF05E0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7BA"/>
    <w:rsid w:val="00FF5902"/>
    <w:rsid w:val="00FF6713"/>
    <w:rsid w:val="00FF69CE"/>
    <w:rsid w:val="00FF6B6A"/>
    <w:rsid w:val="00FF6F0F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13"/>
      </w:numPr>
    </w:pPr>
  </w:style>
  <w:style w:type="numbering" w:customStyle="1" w:styleId="a2">
    <w:name w:val="破折號"/>
    <w:rsid w:val="00397748"/>
    <w:pPr>
      <w:numPr>
        <w:numId w:val="16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28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google.com.tw/url?sa=i&amp;rct=j&amp;q=&amp;esrc=s&amp;source=images&amp;cd=&amp;cad=rja&amp;uact=8&amp;ved=2ahUKEwjxmN7l_JThAhU6wosBHZQwAPcQjRx6BAgBEAU&amp;url=https://www.youtube.com/watch?v%3DLfY88ZlpCBk&amp;psig=AOvVaw1ynFyCAxIjyChmO16pvVJO&amp;ust=155331616959883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aipeiassembly.org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D6BB6-D966-42E7-A1B7-6E87B956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158</TotalTime>
  <Pages>1</Pages>
  <Words>320</Words>
  <Characters>1830</Characters>
  <Application>Microsoft Office Word</Application>
  <DocSecurity>0</DocSecurity>
  <Lines>15</Lines>
  <Paragraphs>4</Paragraphs>
  <ScaleCrop>false</ScaleCrop>
  <Company>基督徒聚會處</Company>
  <LinksUpToDate>false</LinksUpToDate>
  <CharactersWithSpaces>2146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2019-03-22T08:47:00Z</cp:lastPrinted>
  <dcterms:created xsi:type="dcterms:W3CDTF">2019-03-22T04:28:00Z</dcterms:created>
  <dcterms:modified xsi:type="dcterms:W3CDTF">2019-03-22T08:47:00Z</dcterms:modified>
</cp:coreProperties>
</file>