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6F3" w:rsidRPr="00DE5E14" w:rsidRDefault="00A636F3" w:rsidP="00DE5E14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" w:eastAsia="華康仿宋體W4" w:hAnsi="華康彩帶體 Std W7" w:cs="Arial"/>
          <w:color w:val="000000"/>
          <w:spacing w:val="0"/>
          <w:kern w:val="2"/>
          <w:szCs w:val="26"/>
        </w:rPr>
      </w:pPr>
      <w:r w:rsidRPr="00DE5E14">
        <w:rPr>
          <w:rFonts w:ascii="華康仿宋體W4" w:eastAsia="華康仿宋體W4" w:hAnsi="華康彩帶體 Std W7" w:cs="Arial" w:hint="eastAsia"/>
          <w:color w:val="000000"/>
          <w:spacing w:val="0"/>
          <w:kern w:val="2"/>
          <w:szCs w:val="26"/>
        </w:rPr>
        <w:t>【</w:t>
      </w:r>
      <w:r w:rsidR="001420A2" w:rsidRPr="00DE5E14">
        <w:rPr>
          <w:rFonts w:ascii="華康仿宋體W4" w:eastAsia="華康仿宋體W4" w:hAnsi="華康彩帶體 Std W7" w:cs="Arial" w:hint="eastAsia"/>
          <w:color w:val="000000"/>
          <w:spacing w:val="0"/>
          <w:kern w:val="2"/>
          <w:szCs w:val="26"/>
        </w:rPr>
        <w:t>宣教月</w:t>
      </w:r>
      <w:r w:rsidRPr="00DE5E14">
        <w:rPr>
          <w:rFonts w:ascii="華康仿宋體W4" w:eastAsia="華康仿宋體W4" w:hAnsi="華康彩帶體 Std W7" w:cs="Arial" w:hint="eastAsia"/>
          <w:color w:val="000000"/>
          <w:spacing w:val="0"/>
          <w:kern w:val="2"/>
          <w:szCs w:val="26"/>
        </w:rPr>
        <w:t>】</w:t>
      </w:r>
      <w:r w:rsidR="001420A2" w:rsidRPr="00DE5E14">
        <w:rPr>
          <w:rFonts w:ascii="華康仿宋體W4" w:eastAsia="華康仿宋體W4" w:hAnsi="華康彩帶體 Std W7" w:cs="Arial" w:hint="eastAsia"/>
          <w:color w:val="000000"/>
          <w:spacing w:val="0"/>
          <w:kern w:val="2"/>
          <w:szCs w:val="26"/>
        </w:rPr>
        <w:t>主日</w:t>
      </w:r>
    </w:p>
    <w:p w:rsidR="00855478" w:rsidRPr="00DE5E14" w:rsidRDefault="00855478" w:rsidP="00DE5E14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32"/>
          <w:szCs w:val="32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32"/>
          <w:szCs w:val="32"/>
        </w:rPr>
        <w:t>傳福音者的榜樣</w:t>
      </w:r>
    </w:p>
    <w:p w:rsidR="00855478" w:rsidRPr="00855478" w:rsidRDefault="00855478" w:rsidP="00004F24">
      <w:pPr>
        <w:adjustRightInd/>
        <w:spacing w:beforeLines="50" w:before="120" w:line="400" w:lineRule="exact"/>
        <w:ind w:rightChars="-100" w:right="-224"/>
        <w:textAlignment w:val="auto"/>
        <w:rPr>
          <w:rFonts w:ascii="華康仿宋體W4" w:eastAsia="華康仿宋體W4" w:hAnsiTheme="minorHAnsi" w:cstheme="minorBidi"/>
          <w:spacing w:val="0"/>
          <w:kern w:val="2"/>
          <w:sz w:val="22"/>
          <w:szCs w:val="22"/>
        </w:rPr>
      </w:pPr>
      <w:r w:rsidRPr="00DE5E14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講員︰林廣耀弟兄</w:t>
      </w:r>
      <w:r w:rsidRPr="00DE5E14">
        <w:rPr>
          <w:rFonts w:ascii="華康仿宋體W4" w:eastAsia="華康仿宋體W4" w:hAnsiTheme="minorHAnsi" w:cstheme="minorBidi" w:hint="eastAsia"/>
          <w:spacing w:val="0"/>
          <w:kern w:val="2"/>
          <w:sz w:val="22"/>
          <w:szCs w:val="22"/>
        </w:rPr>
        <w:t>(中科聚會處)</w:t>
      </w:r>
    </w:p>
    <w:p w:rsidR="00855478" w:rsidRPr="00855478" w:rsidRDefault="00855478" w:rsidP="00DE5E14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Cs w:val="26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經文</w:t>
      </w:r>
      <w:r w:rsidRPr="00DE5E14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︰</w:t>
      </w:r>
      <w:r w:rsidRPr="00855478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使徒行傳</w:t>
      </w:r>
      <w:r w:rsidRPr="00DE5E14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8:</w:t>
      </w:r>
      <w:r w:rsidRPr="00855478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26-40</w:t>
      </w:r>
    </w:p>
    <w:p w:rsidR="00855478" w:rsidRPr="00855478" w:rsidRDefault="00855478" w:rsidP="00004F24">
      <w:pPr>
        <w:adjustRightInd/>
        <w:spacing w:beforeLines="100" w:before="240"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一.前言</w:t>
      </w:r>
    </w:p>
    <w:p w:rsidR="00855478" w:rsidRPr="00855478" w:rsidRDefault="00855478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1.掃羅迫害教會，門徒分散傳福音（v1-3）</w:t>
      </w:r>
    </w:p>
    <w:p w:rsidR="00855478" w:rsidRDefault="00855478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2.門徒們大遭逼迫，分散到各地，受痛苦的結果卻帶來撒瑪利亞城大有歡喜(v1-8)</w:t>
      </w:r>
    </w:p>
    <w:p w:rsidR="00E9195A" w:rsidRPr="00855478" w:rsidRDefault="00E9195A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855478" w:rsidRPr="00855478" w:rsidRDefault="00855478" w:rsidP="00004F24">
      <w:pPr>
        <w:adjustRightInd/>
        <w:spacing w:beforeLines="100" w:before="24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二.傳福音者的榜樣(v26-40)</w:t>
      </w:r>
    </w:p>
    <w:p w:rsidR="00855478" w:rsidRPr="00855478" w:rsidRDefault="00855478" w:rsidP="00004F24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1.神起頭(v26)</w:t>
      </w:r>
    </w:p>
    <w:p w:rsidR="00855478" w:rsidRPr="00855478" w:rsidRDefault="00004F24" w:rsidP="00004F24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 </w:t>
      </w:r>
      <w:r w:rsidR="00855478"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聽神的聲音(v26)</w:t>
      </w:r>
    </w:p>
    <w:p w:rsidR="00855478" w:rsidRPr="00855478" w:rsidRDefault="00855478" w:rsidP="00004F24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 傳福音的方向由神決定(v26)</w:t>
      </w:r>
    </w:p>
    <w:p w:rsidR="00855478" w:rsidRPr="00855478" w:rsidRDefault="00855478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 不怕環境困難、不畏長途跋涉、不論荒郊野地(v26)</w:t>
      </w:r>
    </w:p>
    <w:p w:rsidR="00855478" w:rsidRPr="00855478" w:rsidRDefault="00855478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2.立刻順服神的呼召(v25-16；v27；v29-30)：</w:t>
      </w:r>
    </w:p>
    <w:p w:rsidR="00855478" w:rsidRPr="00855478" w:rsidRDefault="00855478" w:rsidP="00004F24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3.聽從聖靈的引導(v29)</w:t>
      </w:r>
    </w:p>
    <w:p w:rsidR="00855478" w:rsidRPr="00855478" w:rsidRDefault="00004F24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Theme="minorEastAsia" w:eastAsiaTheme="minorEastAsia" w:hAnsiTheme="minorEastAsia" w:cs="MS Mincho" w:hint="eastAsia"/>
          <w:spacing w:val="0"/>
          <w:kern w:val="2"/>
          <w:sz w:val="23"/>
          <w:szCs w:val="23"/>
        </w:rPr>
        <w:t xml:space="preserve">  </w:t>
      </w:r>
      <w:r w:rsidR="00855478"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有一個非常敏銳、能聽的耳(v26、v29)</w:t>
      </w:r>
      <w:r w:rsidR="00855478" w:rsidRPr="00855478">
        <w:rPr>
          <w:rFonts w:ascii="MS Mincho" w:eastAsia="MS Mincho" w:hAnsi="MS Mincho" w:cs="MS Mincho" w:hint="eastAsia"/>
          <w:spacing w:val="0"/>
          <w:kern w:val="2"/>
          <w:sz w:val="23"/>
          <w:szCs w:val="23"/>
        </w:rPr>
        <w:t>​</w:t>
      </w:r>
    </w:p>
    <w:p w:rsidR="00855478" w:rsidRPr="00855478" w:rsidRDefault="00855478" w:rsidP="00004F24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4.從聖經傳講耶穌(v35)</w:t>
      </w:r>
    </w:p>
    <w:p w:rsidR="00855478" w:rsidRPr="00855478" w:rsidRDefault="00855478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5.抓住機會，及時的服事(v36-</w:t>
      </w: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38)-福音的果效是無限的</w:t>
      </w:r>
    </w:p>
    <w:p w:rsidR="00855478" w:rsidRPr="00855478" w:rsidRDefault="00E9195A" w:rsidP="00004F24">
      <w:pPr>
        <w:adjustRightInd/>
        <w:spacing w:beforeLines="50" w:before="120" w:line="340" w:lineRule="exact"/>
        <w:ind w:left="240" w:hangingChars="100" w:hanging="24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E5978">
        <w:rPr>
          <w:rFonts w:asciiTheme="minorHAnsi" w:eastAsiaTheme="minorEastAsia" w:hAnsiTheme="minorHAnsi" w:cstheme="minorBidi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387350</wp:posOffset>
            </wp:positionV>
            <wp:extent cx="984250" cy="1171575"/>
            <wp:effectExtent l="0" t="0" r="6350" b="9525"/>
            <wp:wrapSquare wrapText="bothSides"/>
            <wp:docPr id="8" name="圖片 8" descr="C:\Users\ASUS\Documents\週報稿件\李艷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週報稿件\李艷瓊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7"/>
                    <a:stretch/>
                  </pic:blipFill>
                  <pic:spPr bwMode="auto">
                    <a:xfrm>
                      <a:off x="0" y="0"/>
                      <a:ext cx="984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478"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6.是一個被聖靈可以自由使用的器皿(v39)</w:t>
      </w:r>
    </w:p>
    <w:p w:rsidR="00855478" w:rsidRDefault="00855478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7.殷勤地做主工，繼續不斷地到處向人傳福音(v40)。</w:t>
      </w:r>
    </w:p>
    <w:p w:rsidR="00E9195A" w:rsidRPr="00855478" w:rsidRDefault="00E9195A" w:rsidP="00004F24">
      <w:pPr>
        <w:adjustRightInd/>
        <w:spacing w:beforeLines="50" w:before="120" w:line="340" w:lineRule="exact"/>
        <w:ind w:left="230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855478" w:rsidRPr="00855478" w:rsidRDefault="00855478" w:rsidP="00004F24">
      <w:pPr>
        <w:adjustRightInd/>
        <w:spacing w:beforeLines="100" w:before="24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三.結論</w:t>
      </w:r>
    </w:p>
    <w:p w:rsidR="00855478" w:rsidRDefault="00855478" w:rsidP="00004F24">
      <w:pPr>
        <w:adjustRightInd/>
        <w:spacing w:beforeLines="50" w:before="120" w:line="340" w:lineRule="exact"/>
        <w:jc w:val="both"/>
        <w:textAlignment w:val="auto"/>
        <w:rPr>
          <w:sz w:val="28"/>
          <w:szCs w:val="28"/>
        </w:rPr>
      </w:pPr>
      <w:r w:rsidRPr="008554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每一個基督徒都是傳福音者</w:t>
      </w:r>
      <w:r w:rsidR="00004F24" w:rsidRPr="00F67D0F">
        <w:rPr>
          <w:rFonts w:hint="eastAsia"/>
          <w:sz w:val="28"/>
          <w:szCs w:val="28"/>
        </w:rPr>
        <w:sym w:font="Webdings" w:char="F059"/>
      </w:r>
    </w:p>
    <w:p w:rsidR="00E9195A" w:rsidRPr="00855478" w:rsidRDefault="00E9195A" w:rsidP="00004F24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4"/>
          <w:szCs w:val="22"/>
        </w:rPr>
      </w:pPr>
    </w:p>
    <w:p w:rsidR="008D0930" w:rsidRPr="00401742" w:rsidRDefault="008D0930" w:rsidP="00E9195A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6/30</w:t>
      </w:r>
      <w:r w:rsidRPr="0040174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【宣教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禱告會</w:t>
      </w:r>
      <w:r w:rsidRPr="0040174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】</w:t>
      </w:r>
    </w:p>
    <w:p w:rsidR="008D0930" w:rsidRPr="00F44104" w:rsidRDefault="008D0930" w:rsidP="008D0930">
      <w:pPr>
        <w:widowControl/>
        <w:shd w:val="clear" w:color="auto" w:fill="FFFFFF"/>
        <w:adjustRightInd/>
        <w:spacing w:line="300" w:lineRule="exact"/>
        <w:ind w:rightChars="-100" w:right="-224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>今天</w:t>
      </w:r>
      <w:r w:rsidRPr="003E742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>下午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>1:40~2:40</w:t>
      </w:r>
      <w:r w:rsidRPr="003E742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>舉行【</w:t>
      </w:r>
      <w:r w:rsidRPr="003E742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>宣教禱告會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1"/>
          <w:szCs w:val="21"/>
        </w:rPr>
        <w:t>】</w:t>
      </w:r>
      <w:r w:rsidRPr="00F44104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聆聽了這麼多宣教的需要，我們能做的第一件事就是禱告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，</w:t>
      </w:r>
      <w:r w:rsidRPr="00F44104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求神動工差派宣教士、提供資源、使未得之民成為神國的子民。因為祂「不願一人沉淪，乃願人人都悔改」。敬請弟兄姊妹將時間安排出來，一起來禱告。</w:t>
      </w:r>
    </w:p>
    <w:p w:rsidR="00004F24" w:rsidRPr="006F4F3D" w:rsidRDefault="00004F24" w:rsidP="00004F24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04F24" w:rsidRPr="00326125" w:rsidRDefault="00004F24" w:rsidP="00004F2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04F24" w:rsidRPr="00326125" w:rsidRDefault="00004F24" w:rsidP="00004F2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E5978">
        <w:rPr>
          <w:rFonts w:ascii="華康細圓體(P)" w:eastAsia="華康細圓體(P)" w:hint="eastAsia"/>
          <w:b/>
          <w:spacing w:val="0"/>
          <w:sz w:val="20"/>
        </w:rPr>
        <w:t>林廣耀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04F24" w:rsidRPr="00326125" w:rsidRDefault="00004F24" w:rsidP="00004F2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04F24" w:rsidRDefault="00004F24" w:rsidP="00004F2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04F24" w:rsidRDefault="00004F24" w:rsidP="00004F2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004F24" w:rsidRPr="00326125" w:rsidRDefault="00004F24" w:rsidP="00004F2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04F24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265BF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04F24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07DD">
        <w:rPr>
          <w:rFonts w:ascii="華康細圓體(P)" w:eastAsia="華康細圓體(P)" w:hint="eastAsia"/>
          <w:b/>
          <w:spacing w:val="0"/>
          <w:sz w:val="20"/>
        </w:rPr>
        <w:t>成淑靜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04F24" w:rsidRPr="00326125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65BF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04F24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65BF">
        <w:rPr>
          <w:rFonts w:ascii="華康細圓體(P)" w:eastAsia="華康細圓體(P)" w:hint="eastAsia"/>
          <w:b/>
          <w:spacing w:val="0"/>
          <w:sz w:val="20"/>
        </w:rPr>
        <w:t>脫北者見證</w:t>
      </w:r>
    </w:p>
    <w:p w:rsidR="00004F24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996605">
        <w:rPr>
          <w:rFonts w:ascii="華康細圓體(P)" w:eastAsia="華康細圓體(P)" w:hint="eastAsia"/>
          <w:b/>
          <w:spacing w:val="0"/>
          <w:sz w:val="20"/>
        </w:rPr>
        <w:t>19:00</w:t>
      </w:r>
      <w:r w:rsidRPr="0099660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="009265BF">
        <w:rPr>
          <w:rFonts w:ascii="華康細圓體(P)" w:eastAsia="華康細圓體(P)"/>
          <w:b/>
          <w:spacing w:val="0"/>
          <w:sz w:val="20"/>
        </w:rPr>
        <w:tab/>
      </w:r>
      <w:r w:rsidR="009265BF">
        <w:rPr>
          <w:rFonts w:ascii="華康細圓體(P)" w:eastAsia="華康細圓體(P)" w:hint="eastAsia"/>
          <w:b/>
          <w:spacing w:val="0"/>
          <w:sz w:val="20"/>
        </w:rPr>
        <w:t>脫北者見證</w:t>
      </w:r>
    </w:p>
    <w:p w:rsidR="00004F24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65BF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004F24" w:rsidRDefault="00004F24" w:rsidP="00004F2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9265BF">
        <w:rPr>
          <w:rFonts w:ascii="華康細圓體(P)" w:eastAsia="華康細圓體(P)"/>
          <w:b/>
          <w:spacing w:val="0"/>
          <w:sz w:val="20"/>
        </w:rPr>
        <w:tab/>
      </w:r>
      <w:r w:rsidR="009265BF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8D0930" w:rsidRPr="008D0930" w:rsidRDefault="00901F15" w:rsidP="008D0930">
      <w:pPr>
        <w:adjustRightInd/>
        <w:spacing w:line="240" w:lineRule="auto"/>
        <w:textAlignment w:val="auto"/>
        <w:rPr>
          <w:rFonts w:ascii="華康行楷體W5" w:eastAsia="華康行楷體W5" w:hAnsiTheme="minorHAnsi" w:cstheme="minorBidi"/>
          <w:spacing w:val="0"/>
          <w:kern w:val="2"/>
          <w:sz w:val="32"/>
          <w:szCs w:val="32"/>
        </w:rPr>
      </w:pPr>
      <w:r>
        <w:rPr>
          <w:rFonts w:ascii="華康行楷體W5" w:eastAsia="華康行楷體W5" w:hAnsiTheme="minorHAnsi" w:cstheme="minorBidi" w:hint="eastAsia"/>
          <w:spacing w:val="0"/>
          <w:kern w:val="2"/>
          <w:sz w:val="32"/>
          <w:szCs w:val="32"/>
        </w:rPr>
        <w:t>創啟地區</w:t>
      </w:r>
      <w:r w:rsidR="008D0930" w:rsidRPr="008D0930">
        <w:rPr>
          <w:rFonts w:ascii="華康行楷體W5" w:eastAsia="華康行楷體W5" w:hAnsiTheme="minorHAnsi" w:cstheme="minorBidi" w:hint="eastAsia"/>
          <w:spacing w:val="0"/>
          <w:kern w:val="2"/>
          <w:sz w:val="32"/>
          <w:szCs w:val="32"/>
        </w:rPr>
        <w:t>短宣心得</w:t>
      </w:r>
    </w:p>
    <w:p w:rsidR="008D0930" w:rsidRPr="008D0930" w:rsidRDefault="008D0930" w:rsidP="008D0930">
      <w:pPr>
        <w:adjustRightInd/>
        <w:spacing w:line="240" w:lineRule="auto"/>
        <w:textAlignment w:val="auto"/>
        <w:rPr>
          <w:rFonts w:ascii="華康行楷體W5" w:eastAsia="華康行楷體W5" w:hAnsiTheme="minorHAnsi" w:cstheme="minorBidi"/>
          <w:spacing w:val="0"/>
          <w:kern w:val="2"/>
          <w:szCs w:val="26"/>
        </w:rPr>
      </w:pPr>
      <w:r w:rsidRPr="008D0930">
        <w:rPr>
          <w:rFonts w:ascii="華康行楷體W5" w:eastAsia="華康行楷體W5" w:hAnsiTheme="minorHAnsi" w:cstheme="minorBidi" w:hint="eastAsia"/>
          <w:spacing w:val="0"/>
          <w:kern w:val="2"/>
          <w:szCs w:val="26"/>
        </w:rPr>
        <w:t>李艷瓊</w:t>
      </w:r>
      <w:r>
        <w:rPr>
          <w:rFonts w:ascii="華康行楷體W5" w:eastAsia="華康行楷體W5" w:hAnsiTheme="minorHAnsi" w:cstheme="minorBidi" w:hint="eastAsia"/>
          <w:spacing w:val="0"/>
          <w:kern w:val="2"/>
          <w:szCs w:val="26"/>
        </w:rPr>
        <w:t>姊妹(</w:t>
      </w:r>
      <w:r w:rsidRPr="008D0930">
        <w:rPr>
          <w:rFonts w:ascii="華康行楷體W5" w:eastAsia="華康行楷體W5" w:hAnsiTheme="minorHAnsi" w:cstheme="minorBidi" w:hint="eastAsia"/>
          <w:spacing w:val="0"/>
          <w:kern w:val="2"/>
          <w:szCs w:val="26"/>
        </w:rPr>
        <w:t>中科聚會處</w:t>
      </w:r>
      <w:r>
        <w:rPr>
          <w:rFonts w:ascii="華康行楷體W5" w:eastAsia="華康行楷體W5" w:hAnsiTheme="minorHAnsi" w:cstheme="minorBidi" w:hint="eastAsia"/>
          <w:spacing w:val="0"/>
          <w:kern w:val="2"/>
          <w:szCs w:val="26"/>
        </w:rPr>
        <w:t>)</w:t>
      </w:r>
    </w:p>
    <w:p w:rsidR="008D0930" w:rsidRPr="008D0930" w:rsidRDefault="008D0930" w:rsidP="00615048">
      <w:pPr>
        <w:adjustRightInd/>
        <w:spacing w:beforeLines="50" w:before="120" w:line="330" w:lineRule="exact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感謝主，三月間有幸與台北的彌迦、震彥弟兄，以及中科聚會處的敏慧姐妹一起</w:t>
      </w:r>
      <w:r w:rsidR="00901F15" w:rsidRPr="00901F15">
        <w:rPr>
          <w:rFonts w:ascii="DFChuW4-B5" w:eastAsia="DFChuW4-B5" w:hAnsiTheme="minorEastAsia" w:cstheme="minorBidi" w:hint="eastAsia"/>
          <w:spacing w:val="0"/>
          <w:kern w:val="2"/>
          <w:sz w:val="23"/>
          <w:szCs w:val="23"/>
        </w:rPr>
        <w:t>進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創啟地區短宣。無論到哪裡，在主裡都是一家人，很感謝當地弟兄姐妹這四天熱情的款待。第一天就讓我印象深刻，Y弟兄跛著腳陪我們在外走走，看看當地的風情文化</w:t>
      </w:r>
      <w:r w:rsidR="00901F15">
        <w:rPr>
          <w:rFonts w:ascii="DFChuW4-B5" w:eastAsiaTheme="minorEastAsia" w:hAnsiTheme="minorHAnsi" w:cstheme="minorBidi" w:hint="eastAsia"/>
          <w:spacing w:val="0"/>
          <w:kern w:val="2"/>
          <w:sz w:val="23"/>
          <w:szCs w:val="23"/>
        </w:rPr>
        <w:t>，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一開始我</w:t>
      </w:r>
      <w:r w:rsidR="00901F15" w:rsidRPr="00901F15">
        <w:rPr>
          <w:rFonts w:ascii="DFChuW4-B5" w:eastAsia="DFChuW4-B5" w:hAnsiTheme="minorEastAsia" w:cstheme="minorBidi" w:hint="eastAsia"/>
          <w:spacing w:val="0"/>
          <w:kern w:val="2"/>
          <w:sz w:val="23"/>
          <w:szCs w:val="23"/>
        </w:rPr>
        <w:t>以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為他是跛腳的，半路上才得知他是腳長了雞眼，穿著皮鞋腳磨得很痛，卻堅持陪我們走到結束，心裡真的很不捨。</w:t>
      </w:r>
    </w:p>
    <w:p w:rsidR="008D0930" w:rsidRPr="008D0930" w:rsidRDefault="008D0930" w:rsidP="00615048">
      <w:pPr>
        <w:adjustRightInd/>
        <w:spacing w:beforeLines="50" w:before="120" w:line="330" w:lineRule="exact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在互動中才知</w:t>
      </w:r>
      <w:r w:rsidR="00901F15">
        <w:rPr>
          <w:rFonts w:ascii="DFChuW4-B5" w:eastAsiaTheme="minorEastAsia" w:hAnsiTheme="minorHAnsi" w:cstheme="minorBidi" w:hint="eastAsia"/>
          <w:spacing w:val="0"/>
          <w:kern w:val="2"/>
          <w:sz w:val="23"/>
          <w:szCs w:val="23"/>
        </w:rPr>
        <w:t>，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來學習的弟兄姐妹大多不是住在附近。有一位許姐妹七十歲了，為了學習這兩天的課程，要坐車兩個半小時；有一位弟兄坐快車到成都五小時…；兩天課程結束後，他們反應</w:t>
      </w:r>
      <w:r w:rsidR="00901F15" w:rsidRPr="00901F15">
        <w:rPr>
          <w:rFonts w:ascii="DFChuW4-B5" w:eastAsia="DFChuW4-B5" w:hAnsiTheme="minorEastAsia" w:cstheme="minorBidi" w:hint="eastAsia"/>
          <w:spacing w:val="0"/>
          <w:kern w:val="2"/>
          <w:sz w:val="23"/>
          <w:szCs w:val="23"/>
        </w:rPr>
        <w:t>說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很得著、很受益，接著就要求下次什麼時候再來，感受到他們內心的</w:t>
      </w:r>
      <w:r w:rsidR="00901F15" w:rsidRPr="00901F15">
        <w:rPr>
          <w:rFonts w:ascii="DFChuW4-B5" w:eastAsia="DFChuW4-B5" w:hAnsi="新細明體" w:cs="新細明體" w:hint="eastAsia"/>
          <w:spacing w:val="0"/>
          <w:kern w:val="2"/>
          <w:sz w:val="23"/>
          <w:szCs w:val="23"/>
        </w:rPr>
        <w:t>渴</w:t>
      </w:r>
      <w:r w:rsidRPr="008D0930">
        <w:rPr>
          <w:rFonts w:ascii="DFChuW4-B5" w:eastAsia="DFChuW4-B5" w:hAnsi="DFChuW4-B5" w:cs="DFChuW4-B5" w:hint="eastAsia"/>
          <w:spacing w:val="0"/>
          <w:kern w:val="2"/>
          <w:sz w:val="23"/>
          <w:szCs w:val="23"/>
        </w:rPr>
        <w:t>求，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也感受到他們對神話語教導的缺乏。</w:t>
      </w:r>
    </w:p>
    <w:p w:rsidR="008D0930" w:rsidRPr="008D0930" w:rsidRDefault="008D0930" w:rsidP="00615048">
      <w:pPr>
        <w:adjustRightInd/>
        <w:spacing w:beforeLines="50" w:before="120" w:line="330" w:lineRule="exact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回台後第二天早上，如同往常我來參加教會的晨更，腦海中浮現兩地強烈的對比：我們教會每天都有不同團契的生活，教會樓上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的「訓練中心」</w:t>
      </w:r>
      <w:r w:rsidR="00901F15">
        <w:rPr>
          <w:rFonts w:ascii="DFChuW4-B5" w:eastAsiaTheme="minorEastAsia" w:hAnsiTheme="minorHAnsi" w:cstheme="minorBidi" w:hint="eastAsia"/>
          <w:spacing w:val="0"/>
          <w:kern w:val="2"/>
          <w:sz w:val="23"/>
          <w:szCs w:val="23"/>
        </w:rPr>
        <w:t>，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每日都有老師給予神話語的澆灌，可是來學習的人卻寥寥無幾；而他們的資源缺乏，為了上這兩天的課，肯付出那麼大的代價。我內心為他們祈禱，求神加更多恩典給他們。</w:t>
      </w:r>
    </w:p>
    <w:p w:rsidR="008D0930" w:rsidRPr="008D0930" w:rsidRDefault="008D0930" w:rsidP="00615048">
      <w:pPr>
        <w:adjustRightInd/>
        <w:spacing w:beforeLines="50" w:before="120" w:line="330" w:lineRule="exact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參加這次短宣時，不知我能做什麼，抱著一顆學習的心跟隨著團隊。彌迦弟兄所講授的課是《如何查經、解經》，這也是我所缺乏的。震彥弟兄的分享也使我很受益，尢其是講台的風格，說話穩健，吐字清淅，生活化的分享，很能摸著人心，使弟兄姐妹聽了得造就，得安慰。還有敏慧姐妹一起同工，一路談笑風生，和弟兄姐妹融入老練嫻熟、滿有愛心和耐心。</w:t>
      </w:r>
    </w:p>
    <w:p w:rsidR="008D0930" w:rsidRPr="008D0930" w:rsidRDefault="008D0930" w:rsidP="00615048">
      <w:pPr>
        <w:adjustRightInd/>
        <w:spacing w:beforeLines="50" w:before="120" w:line="330" w:lineRule="exact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在旅途中意外地經歷神的恩典。我因經歷過921的</w:t>
      </w:r>
      <w:r w:rsidR="00901F15" w:rsidRPr="00901F15">
        <w:rPr>
          <w:rFonts w:ascii="DFChuW4-B5" w:eastAsia="DFChuW4-B5" w:hAnsiTheme="minorEastAsia" w:cstheme="minorBidi" w:hint="eastAsia"/>
          <w:spacing w:val="0"/>
          <w:kern w:val="2"/>
          <w:sz w:val="23"/>
          <w:szCs w:val="23"/>
        </w:rPr>
        <w:t>大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地震，之後對坐飛機就有極大的恐懼感。從桃園到香港的飛機比較大，但從香港轉機到目的的飛機小了很多；走向飛機時，敏慧忽然說：「這飛機小才恐怖呢。」聽了我緊張得快窒息了，連吞口水都覺得困難，但理智告訴我，這是心裡問題。很奇妙的是，當我腳一踏入機門，內心湧出的是喜樂平安。神一下子把我內心的恐懼掃除淨盡。內心不住的感謝主，這是神做的，是祂保守了我的心。</w:t>
      </w:r>
    </w:p>
    <w:p w:rsidR="001248F2" w:rsidRDefault="008D0930" w:rsidP="00615048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lastRenderedPageBreak/>
        <w:t>還有一個小小的負擔與大家分享；與彌迦哥交通</w:t>
      </w:r>
      <w:r w:rsidR="00901F15" w:rsidRPr="00901F15">
        <w:rPr>
          <w:rFonts w:ascii="DFChuW4-B5" w:eastAsia="DFChuW4-B5" w:hAnsiTheme="minorEastAsia" w:cstheme="minorBidi" w:hint="eastAsia"/>
          <w:spacing w:val="0"/>
          <w:kern w:val="2"/>
          <w:sz w:val="23"/>
          <w:szCs w:val="23"/>
        </w:rPr>
        <w:t>中</w:t>
      </w:r>
      <w:r w:rsidRPr="008D0930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，他說：「這裡很需要神話語的教導。」這句話深入我心，我在神的話語上還有很多不足，說白了，資格不夠。但若出於神，我願被差遣，也相信神必要帶領。願聖靈也在弟兄姊妹心中動工，我們是否願受裝備等候神的差遣？或者己經受了裝備，有負擔走出去呢？但願「這裡很需要神話語的教導」，這句話，也成為您的負擔。</w:t>
      </w:r>
      <w:r w:rsidR="001248F2" w:rsidRPr="00F67D0F">
        <w:rPr>
          <w:rFonts w:hint="eastAsia"/>
          <w:sz w:val="28"/>
          <w:szCs w:val="28"/>
        </w:rPr>
        <w:sym w:font="Webdings" w:char="F059"/>
      </w:r>
    </w:p>
    <w:p w:rsidR="000B0B69" w:rsidRPr="000B0B69" w:rsidRDefault="000B0B69" w:rsidP="000B0B69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行楷體W5" w:eastAsia="華康行楷體W5" w:hAnsi="華康彩帶體 Std W7" w:cs="Arial"/>
          <w:color w:val="000000"/>
          <w:spacing w:val="0"/>
          <w:kern w:val="0"/>
          <w:sz w:val="28"/>
          <w:szCs w:val="28"/>
        </w:rPr>
      </w:pPr>
      <w:r w:rsidRPr="000B0B69">
        <w:rPr>
          <w:rFonts w:ascii="華康彩帶體 Std W7" w:eastAsia="華康彩帶體 Std W7" w:hAnsi="華康彩帶體 Std W7" w:cs="Arial" w:hint="eastAsia"/>
          <w:color w:val="000000"/>
          <w:spacing w:val="0"/>
          <w:kern w:val="0"/>
          <w:sz w:val="24"/>
          <w:szCs w:val="24"/>
        </w:rPr>
        <w:t>7/5</w:t>
      </w:r>
      <w:bookmarkStart w:id="0" w:name="_GoBack"/>
      <w:r w:rsidRPr="000B0B69">
        <w:rPr>
          <w:rFonts w:ascii="華康行楷體W5" w:eastAsia="華康行楷體W5" w:hAnsi="華康彩帶體 Std W7" w:cs="Arial" w:hint="eastAsia"/>
          <w:color w:val="000000"/>
          <w:spacing w:val="0"/>
          <w:kern w:val="0"/>
          <w:sz w:val="28"/>
          <w:szCs w:val="28"/>
        </w:rPr>
        <w:t>【向鴨綠江奔逃】</w:t>
      </w:r>
    </w:p>
    <w:p w:rsidR="008D0930" w:rsidRDefault="000B0B69" w:rsidP="000B0B69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華康行楷體W5" w:eastAsia="華康行楷體W5" w:hAnsi="華康彩帶體 Std W7" w:cs="Arial"/>
          <w:color w:val="000000"/>
          <w:spacing w:val="0"/>
          <w:kern w:val="0"/>
          <w:sz w:val="28"/>
          <w:szCs w:val="28"/>
        </w:rPr>
      </w:pPr>
      <w:r w:rsidRPr="000B0B69">
        <w:rPr>
          <w:rFonts w:ascii="華康行楷體W5" w:eastAsia="華康行楷體W5" w:hAnsi="華康彩帶體 Std W7" w:cs="Arial" w:hint="eastAsia"/>
          <w:color w:val="000000"/>
          <w:spacing w:val="0"/>
          <w:kern w:val="0"/>
          <w:sz w:val="28"/>
          <w:szCs w:val="28"/>
        </w:rPr>
        <w:t>脫北者的福音見證故事</w:t>
      </w:r>
    </w:p>
    <w:p w:rsidR="000B0B69" w:rsidRDefault="000B0B69" w:rsidP="00901F15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Arial"/>
          <w:color w:val="000000"/>
          <w:spacing w:val="0"/>
          <w:kern w:val="0"/>
          <w:sz w:val="20"/>
        </w:rPr>
      </w:pPr>
      <w:r w:rsidRPr="00901F15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本週五晚上7:00《愛的團契》邀請李書雅姊妹</w:t>
      </w:r>
      <w:r w:rsidR="00901F15" w:rsidRPr="00901F15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分享</w:t>
      </w:r>
      <w:r w:rsidR="00901F15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神的工作如何在北韓地區進行的</w:t>
      </w:r>
      <w:r w:rsidR="00901F15" w:rsidRPr="00901F15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見證，歡迎參加聆聽。</w:t>
      </w:r>
    </w:p>
    <w:bookmarkEnd w:id="0"/>
    <w:p w:rsidR="008D0930" w:rsidRDefault="00615048" w:rsidP="00901F15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>
        <w:rPr>
          <w:rFonts w:ascii="標楷體" w:eastAsia="標楷體" w:hAnsi="標楷體" w:cs="Arial"/>
          <w:noProof/>
          <w:color w:val="000000"/>
          <w:spacing w:val="0"/>
          <w:kern w:val="0"/>
          <w:sz w:val="23"/>
          <w:szCs w:val="23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257810</wp:posOffset>
            </wp:positionV>
            <wp:extent cx="1998980" cy="2827655"/>
            <wp:effectExtent l="0" t="0" r="127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脫北者見證分享.jp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bg2">
                          <a:lumMod val="9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F15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地點︰教會副堂</w:t>
      </w:r>
    </w:p>
    <w:p w:rsidR="00434856" w:rsidRPr="00F44104" w:rsidRDefault="008D0930" w:rsidP="00F44104">
      <w:pPr>
        <w:widowControl/>
        <w:shd w:val="clear" w:color="auto" w:fill="FFFFFF"/>
        <w:adjustRightInd/>
        <w:spacing w:line="400" w:lineRule="exact"/>
        <w:jc w:val="center"/>
        <w:textAlignment w:val="auto"/>
        <w:rPr>
          <w:rFonts w:ascii="華康粗明體" w:eastAsia="華康粗明體" w:hAnsi="微軟正黑體" w:cs="新細明體"/>
          <w:color w:val="000000"/>
          <w:spacing w:val="20"/>
          <w:kern w:val="0"/>
          <w:sz w:val="28"/>
          <w:szCs w:val="28"/>
        </w:rPr>
      </w:pPr>
      <w:r w:rsidRPr="00D62BC3">
        <w:rPr>
          <w:rFonts w:hint="eastAsia"/>
          <w:noProof/>
          <w:spacing w:val="40"/>
        </w:rPr>
        <w:drawing>
          <wp:anchor distT="0" distB="0" distL="114300" distR="114300" simplePos="0" relativeHeight="251691008" behindDoc="1" locked="0" layoutInCell="1" allowOverlap="1" wp14:anchorId="6757BBD7" wp14:editId="2BCE0F55">
            <wp:simplePos x="0" y="0"/>
            <wp:positionH relativeFrom="margin">
              <wp:posOffset>2480945</wp:posOffset>
            </wp:positionH>
            <wp:positionV relativeFrom="paragraph">
              <wp:posOffset>567690</wp:posOffset>
            </wp:positionV>
            <wp:extent cx="2233930" cy="12763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29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104" w:rsidRPr="00F44104">
        <w:rPr>
          <w:rFonts w:ascii="華康粗明體" w:eastAsia="華康粗明體" w:hint="eastAsia"/>
          <w:noProof/>
          <w:spacing w:val="20"/>
          <w:sz w:val="28"/>
          <w:szCs w:val="28"/>
        </w:rPr>
        <w:t>2019台灣基督徒聚會處《聯合退修會》</w:t>
      </w:r>
    </w:p>
    <w:p w:rsidR="006375DD" w:rsidRPr="006375DD" w:rsidRDefault="006375DD" w:rsidP="00E9195A">
      <w:pPr>
        <w:spacing w:beforeLines="20" w:before="48" w:line="400" w:lineRule="exact"/>
        <w:ind w:rightChars="-100" w:right="-224"/>
        <w:rPr>
          <w:rFonts w:ascii="華康粗明體(P)" w:eastAsia="華康粗明體(P)" w:hAnsiTheme="minorHAnsi" w:cstheme="minorBidi"/>
          <w:noProof/>
          <w:spacing w:val="0"/>
          <w:kern w:val="2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6375DD">
        <w:rPr>
          <w:rFonts w:ascii="華康粗明體(P)" w:eastAsia="華康粗明體(P)" w:hAnsiTheme="minorHAnsi" w:cstheme="minorBidi" w:hint="eastAsia"/>
          <w:noProof/>
          <w:spacing w:val="0"/>
          <w:kern w:val="2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主題︰信從主耶穌˙親愛眾聖徒</w:t>
      </w:r>
    </w:p>
    <w:p w:rsidR="006375DD" w:rsidRPr="006375DD" w:rsidRDefault="006375DD" w:rsidP="00E9195A">
      <w:pPr>
        <w:adjustRightInd/>
        <w:spacing w:beforeLines="20" w:before="48" w:line="32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Theme="minorHAnsi" w:cstheme="minorBidi"/>
          <w:color w:val="201F1E"/>
          <w:spacing w:val="0"/>
          <w:kern w:val="2"/>
          <w:sz w:val="23"/>
          <w:szCs w:val="23"/>
          <w:bdr w:val="none" w:sz="0" w:space="0" w:color="auto" w:frame="1"/>
          <w:shd w:val="clear" w:color="auto" w:fill="FFFFFF"/>
        </w:rPr>
      </w:pPr>
      <w:r w:rsidRPr="006375DD">
        <w:rPr>
          <w:rFonts w:ascii="華康仿宋體W4" w:eastAsia="華康仿宋體W4" w:hAnsiTheme="minorHAnsi" w:cstheme="minorBidi" w:hint="eastAsia"/>
          <w:color w:val="201F1E"/>
          <w:spacing w:val="0"/>
          <w:kern w:val="2"/>
          <w:sz w:val="23"/>
          <w:szCs w:val="23"/>
          <w:bdr w:val="none" w:sz="0" w:space="0" w:color="auto" w:frame="1"/>
          <w:shd w:val="clear" w:color="auto" w:fill="FFFFFF"/>
        </w:rPr>
        <w:t>今天的教會，因為「在基督裡」的信心，相聚一堂，</w:t>
      </w:r>
    </w:p>
    <w:p w:rsidR="006375DD" w:rsidRPr="006375DD" w:rsidRDefault="006375DD" w:rsidP="00E9195A">
      <w:pPr>
        <w:adjustRightInd/>
        <w:spacing w:beforeLines="20" w:before="48" w:line="320" w:lineRule="exact"/>
        <w:ind w:leftChars="-100" w:left="-224" w:rightChars="-100" w:right="-224"/>
        <w:jc w:val="both"/>
        <w:textAlignment w:val="auto"/>
        <w:rPr>
          <w:rFonts w:ascii="華康仿宋體W4" w:eastAsia="華康仿宋體W4" w:hAnsiTheme="minorHAnsi" w:cstheme="minorBidi"/>
          <w:color w:val="201F1E"/>
          <w:spacing w:val="0"/>
          <w:kern w:val="2"/>
          <w:sz w:val="23"/>
          <w:szCs w:val="23"/>
          <w:bdr w:val="none" w:sz="0" w:space="0" w:color="auto" w:frame="1"/>
          <w:shd w:val="clear" w:color="auto" w:fill="FFFFFF"/>
        </w:rPr>
      </w:pPr>
      <w:r w:rsidRPr="006375DD">
        <w:rPr>
          <w:rFonts w:ascii="華康仿宋體W4" w:eastAsia="華康仿宋體W4" w:hAnsiTheme="minorHAnsi" w:cstheme="minorBidi" w:hint="eastAsia"/>
          <w:color w:val="201F1E"/>
          <w:spacing w:val="0"/>
          <w:kern w:val="2"/>
          <w:sz w:val="23"/>
          <w:szCs w:val="23"/>
          <w:bdr w:val="none" w:sz="0" w:space="0" w:color="auto" w:frame="1"/>
          <w:shd w:val="clear" w:color="auto" w:fill="FFFFFF"/>
        </w:rPr>
        <w:t>當如何實踐—聖徒之間以愛心寬容、和平聯絡，建立合而為一的關係呢？</w:t>
      </w:r>
    </w:p>
    <w:p w:rsidR="006375DD" w:rsidRPr="006375DD" w:rsidRDefault="006375DD" w:rsidP="00E9195A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</w:pPr>
      <w:r w:rsidRPr="006375DD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講員︰趙約翰、趙恩慈夫婦</w:t>
      </w:r>
      <w:r w:rsidR="00E9195A" w:rsidRPr="00E9195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 xml:space="preserve"> (都蒙恩自台中聚會處。趙弟兄先後畢業於三一神學院道學碩士，恩典神學院教牧學博士。夫婦共同在美國華人教會牧會約18年。)</w:t>
      </w:r>
    </w:p>
    <w:p w:rsidR="006375DD" w:rsidRPr="006375DD" w:rsidRDefault="006375DD" w:rsidP="00892F8D">
      <w:pPr>
        <w:adjustRightInd/>
        <w:spacing w:beforeLines="20" w:before="48" w:line="300" w:lineRule="exact"/>
        <w:ind w:left="630" w:hangingChars="300" w:hanging="630"/>
        <w:textAlignment w:val="auto"/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</w:pPr>
      <w:r w:rsidRPr="006375DD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時間︰2019年10月10~12日(四~六)，</w:t>
      </w:r>
      <w:r w:rsid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三天兩夜</w:t>
      </w:r>
    </w:p>
    <w:p w:rsidR="006375DD" w:rsidRDefault="006375DD" w:rsidP="00892F8D">
      <w:pPr>
        <w:adjustRightInd/>
        <w:spacing w:beforeLines="20" w:before="48" w:line="300" w:lineRule="exact"/>
        <w:ind w:left="630" w:hangingChars="300" w:hanging="630"/>
        <w:textAlignment w:val="auto"/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</w:pPr>
      <w:r w:rsidRPr="006375DD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地點︰東森山林渡假酒店</w:t>
      </w:r>
    </w:p>
    <w:p w:rsidR="006375DD" w:rsidRPr="006375DD" w:rsidRDefault="006375DD" w:rsidP="00892F8D">
      <w:pPr>
        <w:adjustRightInd/>
        <w:spacing w:beforeLines="20" w:before="48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交通︰</w:t>
      </w:r>
      <w:r w:rsid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開車</w:t>
      </w:r>
      <w:r w:rsidRPr="006375DD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自行前往。</w:t>
      </w:r>
      <w:r w:rsid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或</w:t>
      </w:r>
      <w:r w:rsidRPr="006375DD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搭火車</w:t>
      </w:r>
      <w:r w:rsid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轉</w:t>
      </w:r>
      <w:r w:rsidRPr="006375DD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飯店接駁車。</w:t>
      </w:r>
    </w:p>
    <w:p w:rsidR="00927B62" w:rsidRDefault="007E677A" w:rsidP="00892F8D">
      <w:pPr>
        <w:adjustRightInd/>
        <w:spacing w:beforeLines="20" w:before="48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</w:pPr>
      <w:r w:rsidRP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費用︰</w:t>
      </w:r>
      <w:r w:rsidR="00E9195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A、B、C、D四</w:t>
      </w: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種方案，詳</w:t>
      </w:r>
      <w:r w:rsidR="001A1F65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閱</w:t>
      </w: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報名單</w:t>
      </w:r>
      <w:r w:rsidR="00434856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。請盡快於〈早鳥價</w:t>
      </w:r>
      <w:r w:rsidR="00E9195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7/20前</w:t>
      </w:r>
      <w:r w:rsidR="001A1F65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〉</w:t>
      </w:r>
      <w:r w:rsidR="00434856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報名</w:t>
      </w:r>
      <w:r w:rsidR="00E9195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，費用</w:t>
      </w:r>
      <w:r w:rsidR="00E9195A" w:rsidRPr="00E9195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含-兩晚住宿、七餐、會議、保險、溫泉SPA、泳池健身設施、大自然無價</w:t>
      </w:r>
      <w:r w:rsidR="00434856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。</w:t>
      </w:r>
    </w:p>
    <w:p w:rsidR="001C7E25" w:rsidRPr="00FB39B2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1C7E25" w:rsidRPr="007A6133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1C7E25" w:rsidRPr="007A6133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1C7E25" w:rsidRPr="007A6133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1C7E25" w:rsidRPr="007A6133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1C7E25" w:rsidRPr="007A6133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1C7E25" w:rsidRPr="007A6133" w:rsidRDefault="001C7E25" w:rsidP="001C7E25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CE2E9F" w:rsidRPr="008D0930" w:rsidRDefault="007E677A" w:rsidP="008D0930">
      <w:pPr>
        <w:adjustRightInd/>
        <w:spacing w:beforeLines="20" w:before="48" w:line="300" w:lineRule="exact"/>
        <w:ind w:left="630" w:hangingChars="300" w:hanging="630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報名︰填寫報名單後，</w:t>
      </w: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至辦公室</w:t>
      </w:r>
      <w:r w:rsidRPr="007E677A"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t>報名繳費。</w:t>
      </w:r>
    </w:p>
    <w:p w:rsidR="001C7E25" w:rsidRPr="008D0930" w:rsidRDefault="001C7E25" w:rsidP="001C7E2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</w:p>
    <w:p w:rsidR="00615048" w:rsidRDefault="00615048" w:rsidP="001C7E2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15048">
        <w:rPr>
          <w:rFonts w:ascii="華康龍門石碑(P)" w:eastAsia="華康龍門石碑(P)" w:hAnsi="華康古印體" w:cs="Times New Roman" w:hint="eastAsia"/>
          <w:spacing w:val="-6"/>
          <w:kern w:val="20"/>
        </w:rPr>
        <w:t>倘若這人與那人有嫌隙，總要彼此包容，彼此饒恕；</w:t>
      </w:r>
    </w:p>
    <w:p w:rsidR="001C7E25" w:rsidRPr="008E5978" w:rsidRDefault="00615048" w:rsidP="001C7E2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15048">
        <w:rPr>
          <w:rFonts w:ascii="華康龍門石碑(P)" w:eastAsia="華康龍門石碑(P)" w:hAnsi="華康古印體" w:cs="Times New Roman" w:hint="eastAsia"/>
          <w:spacing w:val="-6"/>
          <w:kern w:val="20"/>
        </w:rPr>
        <w:t>主怎樣饒恕了你們，你們也要怎樣饒恕人。</w:t>
      </w:r>
    </w:p>
    <w:p w:rsidR="001C7E25" w:rsidRPr="008D0930" w:rsidRDefault="001C7E25" w:rsidP="001C7E2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</w:t>
      </w:r>
      <w:r w:rsidR="00615048">
        <w:rPr>
          <w:rFonts w:ascii="華康龍門石碑(P)" w:eastAsia="華康龍門石碑(P)" w:hAnsi="華康古印體" w:cs="Times New Roman" w:hint="eastAsia"/>
          <w:spacing w:val="-6"/>
          <w:kern w:val="20"/>
        </w:rPr>
        <w:t>歌羅西</w:t>
      </w:r>
      <w:r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 w:rsidR="00615048"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:1</w:t>
      </w:r>
      <w:r w:rsidR="00615048"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9265B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9265BF">
        <w:rPr>
          <w:rFonts w:ascii="華康魏碑體(P)" w:eastAsia="華康魏碑體(P)" w:hAnsi="華康古印體" w:hint="eastAsia"/>
          <w:spacing w:val="10"/>
          <w:szCs w:val="26"/>
        </w:rPr>
        <w:t>30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3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615048">
        <w:rPr>
          <w:rFonts w:ascii="華康隸書體W7(P)" w:eastAsia="華康隸書體W7(P)" w:hint="eastAsia"/>
          <w:bCs/>
          <w:spacing w:val="-12"/>
          <w:sz w:val="24"/>
        </w:rPr>
        <w:t>4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宣教禱告會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>
        <w:rPr>
          <w:rFonts w:ascii="華康細圓體(P)" w:eastAsia="華康細圓體(P)" w:hint="eastAsia"/>
          <w:b/>
          <w:spacing w:val="0"/>
          <w:sz w:val="20"/>
        </w:rPr>
        <w:t>賴映良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0B3277">
        <w:rPr>
          <w:rFonts w:ascii="華康細圓體(P)" w:eastAsia="華康細圓體(P)"/>
          <w:b/>
          <w:spacing w:val="0"/>
          <w:sz w:val="20"/>
        </w:rPr>
        <w:tab/>
      </w:r>
      <w:r w:rsidR="000B3277">
        <w:rPr>
          <w:rFonts w:ascii="華康細圓體(P)" w:eastAsia="華康細圓體(P)" w:hint="eastAsia"/>
          <w:b/>
          <w:spacing w:val="0"/>
          <w:sz w:val="20"/>
        </w:rPr>
        <w:t>弟兄讀書會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呂允仁弟兄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15048" w:rsidRPr="00615048">
        <w:rPr>
          <w:rFonts w:ascii="Times New Roman" w:eastAsia="華康隸書體W7(P)" w:hint="eastAsia"/>
          <w:bCs/>
          <w:spacing w:val="-10"/>
          <w:sz w:val="24"/>
        </w:rPr>
        <w:t>林廣耀</w:t>
      </w:r>
      <w:r w:rsidRPr="001C7E25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15048">
        <w:rPr>
          <w:rFonts w:ascii="華康細圓體(P)" w:eastAsia="華康細圓體(P)" w:hint="eastAsia"/>
          <w:b/>
          <w:spacing w:val="0"/>
          <w:sz w:val="20"/>
        </w:rPr>
        <w:t>魏啟源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傳福音者的榜樣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15048">
        <w:rPr>
          <w:rFonts w:ascii="華康細圓體(P)" w:eastAsia="華康細圓體(P)" w:hint="eastAsia"/>
          <w:b/>
          <w:spacing w:val="0"/>
          <w:sz w:val="20"/>
        </w:rPr>
        <w:t>遵行神的道-</w:t>
      </w:r>
      <w:r w:rsidR="00615048">
        <w:rPr>
          <w:rFonts w:ascii="華康細圓體(P)" w:eastAsia="華康細圓體(P)"/>
          <w:b/>
          <w:spacing w:val="0"/>
          <w:sz w:val="20"/>
        </w:rPr>
        <w:t>-</w:t>
      </w:r>
      <w:r w:rsidR="00615048">
        <w:rPr>
          <w:rFonts w:ascii="華康細圓體(P)" w:eastAsia="華康細圓體(P)" w:hint="eastAsia"/>
          <w:b/>
          <w:spacing w:val="0"/>
          <w:sz w:val="20"/>
        </w:rPr>
        <w:t>神國的奧秘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：使徒行傳8:26-40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615048">
        <w:rPr>
          <w:rFonts w:ascii="華康細圓體(P)" w:eastAsia="華康細圓體(P)" w:hint="eastAsia"/>
          <w:b/>
          <w:spacing w:val="0"/>
          <w:sz w:val="20"/>
        </w:rPr>
        <w:t>路加福音8:4~15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吳瑞碧姊妹 金貞美姊妹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15048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61504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15048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施兆利姊妹</w:t>
      </w:r>
      <w:r w:rsidR="00615048">
        <w:rPr>
          <w:rFonts w:ascii="華康隸書體W7(P)" w:eastAsia="華康隸書體W7(P)"/>
          <w:bCs/>
          <w:spacing w:val="-12"/>
          <w:sz w:val="24"/>
        </w:rPr>
        <w:tab/>
      </w:r>
      <w:r w:rsidR="00615048">
        <w:rPr>
          <w:rFonts w:ascii="華康隸書體W7(P)" w:eastAsia="華康隸書體W7(P)"/>
          <w:bCs/>
          <w:spacing w:val="-12"/>
          <w:sz w:val="24"/>
        </w:rPr>
        <w:tab/>
      </w:r>
      <w:r w:rsidR="00615048">
        <w:rPr>
          <w:rFonts w:ascii="華康隸書體W7(P)" w:eastAsia="華康隸書體W7(P)"/>
          <w:bCs/>
          <w:spacing w:val="-12"/>
          <w:sz w:val="24"/>
        </w:rPr>
        <w:tab/>
      </w:r>
      <w:r w:rsidR="00615048" w:rsidRPr="00615048">
        <w:rPr>
          <w:rFonts w:ascii="Times New Roman" w:eastAsia="華康細圓體(P)" w:hint="eastAsia"/>
          <w:b/>
          <w:spacing w:val="0"/>
          <w:sz w:val="20"/>
        </w:rPr>
        <w:t>史小米姊妹</w:t>
      </w:r>
    </w:p>
    <w:p w:rsidR="000A0DF2" w:rsidRPr="00CE2E9F" w:rsidRDefault="000A0DF2" w:rsidP="00CE2E9F">
      <w:pPr>
        <w:adjustRightInd/>
        <w:spacing w:line="320" w:lineRule="exact"/>
        <w:ind w:leftChars="-100" w:left="-224"/>
        <w:jc w:val="both"/>
        <w:textAlignment w:val="auto"/>
        <w:rPr>
          <w:rFonts w:ascii="華康仿宋體W4" w:eastAsia="華康仿宋體W4" w:hAnsi="華康彩帶體 Std W7"/>
          <w:iCs/>
          <w:color w:val="000000"/>
          <w:spacing w:val="0"/>
          <w:kern w:val="0"/>
          <w:sz w:val="22"/>
          <w:szCs w:val="22"/>
        </w:rPr>
      </w:pPr>
    </w:p>
    <w:sectPr w:rsidR="000A0DF2" w:rsidRPr="00CE2E9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F3" w:rsidRDefault="00C537F3">
      <w:r>
        <w:separator/>
      </w:r>
    </w:p>
  </w:endnote>
  <w:endnote w:type="continuationSeparator" w:id="0">
    <w:p w:rsidR="00C537F3" w:rsidRDefault="00C5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F3" w:rsidRDefault="00C537F3">
      <w:r>
        <w:separator/>
      </w:r>
    </w:p>
  </w:footnote>
  <w:footnote w:type="continuationSeparator" w:id="0">
    <w:p w:rsidR="00C537F3" w:rsidRDefault="00C5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65948"/>
    <w:multiLevelType w:val="hybridMultilevel"/>
    <w:tmpl w:val="C0F8913C"/>
    <w:lvl w:ilvl="0" w:tplc="5FF48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B06ABC"/>
    <w:multiLevelType w:val="hybridMultilevel"/>
    <w:tmpl w:val="B838AA82"/>
    <w:lvl w:ilvl="0" w:tplc="434C1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4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9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9E686A"/>
    <w:multiLevelType w:val="hybridMultilevel"/>
    <w:tmpl w:val="AEBCDE58"/>
    <w:numStyleLink w:val="a0"/>
  </w:abstractNum>
  <w:abstractNum w:abstractNumId="35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8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9" w15:restartNumberingAfterBreak="0">
    <w:nsid w:val="55927ED4"/>
    <w:multiLevelType w:val="hybridMultilevel"/>
    <w:tmpl w:val="21B6AD66"/>
    <w:numStyleLink w:val="a"/>
  </w:abstractNum>
  <w:abstractNum w:abstractNumId="40" w15:restartNumberingAfterBreak="0">
    <w:nsid w:val="560A0245"/>
    <w:multiLevelType w:val="hybridMultilevel"/>
    <w:tmpl w:val="8F289EC6"/>
    <w:numStyleLink w:val="a2"/>
  </w:abstractNum>
  <w:abstractNum w:abstractNumId="41" w15:restartNumberingAfterBreak="0">
    <w:nsid w:val="56844877"/>
    <w:multiLevelType w:val="hybridMultilevel"/>
    <w:tmpl w:val="E6947D12"/>
    <w:numStyleLink w:val="a1"/>
  </w:abstractNum>
  <w:abstractNum w:abstractNumId="42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5E83E28"/>
    <w:multiLevelType w:val="hybridMultilevel"/>
    <w:tmpl w:val="3772637C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7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9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153000"/>
    <w:multiLevelType w:val="hybridMultilevel"/>
    <w:tmpl w:val="A9B406E2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3"/>
  </w:num>
  <w:num w:numId="4">
    <w:abstractNumId w:val="17"/>
  </w:num>
  <w:num w:numId="5">
    <w:abstractNumId w:val="46"/>
  </w:num>
  <w:num w:numId="6">
    <w:abstractNumId w:val="5"/>
  </w:num>
  <w:num w:numId="7">
    <w:abstractNumId w:val="30"/>
  </w:num>
  <w:num w:numId="8">
    <w:abstractNumId w:val="36"/>
  </w:num>
  <w:num w:numId="9">
    <w:abstractNumId w:val="37"/>
  </w:num>
  <w:num w:numId="10">
    <w:abstractNumId w:val="19"/>
  </w:num>
  <w:num w:numId="11">
    <w:abstractNumId w:val="28"/>
  </w:num>
  <w:num w:numId="12">
    <w:abstractNumId w:val="12"/>
  </w:num>
  <w:num w:numId="13">
    <w:abstractNumId w:val="20"/>
  </w:num>
  <w:num w:numId="14">
    <w:abstractNumId w:val="34"/>
  </w:num>
  <w:num w:numId="15">
    <w:abstractNumId w:val="39"/>
  </w:num>
  <w:num w:numId="16">
    <w:abstractNumId w:val="48"/>
  </w:num>
  <w:num w:numId="17">
    <w:abstractNumId w:val="40"/>
  </w:num>
  <w:num w:numId="18">
    <w:abstractNumId w:val="26"/>
  </w:num>
  <w:num w:numId="19">
    <w:abstractNumId w:val="7"/>
  </w:num>
  <w:num w:numId="20">
    <w:abstractNumId w:val="47"/>
  </w:num>
  <w:num w:numId="21">
    <w:abstractNumId w:val="27"/>
  </w:num>
  <w:num w:numId="22">
    <w:abstractNumId w:val="33"/>
  </w:num>
  <w:num w:numId="23">
    <w:abstractNumId w:val="32"/>
  </w:num>
  <w:num w:numId="24">
    <w:abstractNumId w:val="25"/>
  </w:num>
  <w:num w:numId="25">
    <w:abstractNumId w:val="3"/>
  </w:num>
  <w:num w:numId="26">
    <w:abstractNumId w:val="14"/>
  </w:num>
  <w:num w:numId="27">
    <w:abstractNumId w:val="22"/>
  </w:num>
  <w:num w:numId="28">
    <w:abstractNumId w:val="31"/>
  </w:num>
  <w:num w:numId="29">
    <w:abstractNumId w:val="41"/>
  </w:num>
  <w:num w:numId="30">
    <w:abstractNumId w:val="4"/>
  </w:num>
  <w:num w:numId="31">
    <w:abstractNumId w:val="23"/>
  </w:num>
  <w:num w:numId="32">
    <w:abstractNumId w:val="15"/>
  </w:num>
  <w:num w:numId="33">
    <w:abstractNumId w:val="24"/>
  </w:num>
  <w:num w:numId="34">
    <w:abstractNumId w:val="51"/>
  </w:num>
  <w:num w:numId="35">
    <w:abstractNumId w:val="10"/>
  </w:num>
  <w:num w:numId="36">
    <w:abstractNumId w:val="44"/>
  </w:num>
  <w:num w:numId="37">
    <w:abstractNumId w:val="38"/>
  </w:num>
  <w:num w:numId="38">
    <w:abstractNumId w:val="21"/>
  </w:num>
  <w:num w:numId="39">
    <w:abstractNumId w:val="49"/>
  </w:num>
  <w:num w:numId="40">
    <w:abstractNumId w:val="35"/>
  </w:num>
  <w:num w:numId="41">
    <w:abstractNumId w:val="29"/>
  </w:num>
  <w:num w:numId="42">
    <w:abstractNumId w:val="6"/>
  </w:num>
  <w:num w:numId="43">
    <w:abstractNumId w:val="16"/>
  </w:num>
  <w:num w:numId="44">
    <w:abstractNumId w:val="2"/>
  </w:num>
  <w:num w:numId="45">
    <w:abstractNumId w:val="13"/>
  </w:num>
  <w:num w:numId="46">
    <w:abstractNumId w:val="42"/>
  </w:num>
  <w:num w:numId="47">
    <w:abstractNumId w:val="45"/>
  </w:num>
  <w:num w:numId="48">
    <w:abstractNumId w:val="50"/>
  </w:num>
  <w:num w:numId="49">
    <w:abstractNumId w:val="8"/>
  </w:num>
  <w:num w:numId="5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E14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29EC-0113-4A76-96A6-B900396C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111</TotalTime>
  <Pages>1</Pages>
  <Words>408</Words>
  <Characters>2329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2732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2019-06-28T03:21:00Z</cp:lastPrinted>
  <dcterms:created xsi:type="dcterms:W3CDTF">2019-06-27T02:29:00Z</dcterms:created>
  <dcterms:modified xsi:type="dcterms:W3CDTF">2019-06-28T03:44:00Z</dcterms:modified>
</cp:coreProperties>
</file>