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71D86" w:rsidRDefault="00C71D86" w:rsidP="004E66FA">
      <w:pPr>
        <w:pStyle w:val="32"/>
        <w:adjustRightInd/>
        <w:spacing w:beforeLines="100" w:before="240" w:line="320" w:lineRule="exact"/>
        <w:jc w:val="both"/>
        <w:rPr>
          <w:rStyle w:val="content"/>
          <w:rFonts w:ascii="微軟正黑體" w:eastAsia="微軟正黑體" w:hAnsi="微軟正黑體" w:cs="Arial"/>
          <w:b w:val="0"/>
          <w:color w:val="444444"/>
          <w:spacing w:val="0"/>
          <w:sz w:val="22"/>
          <w:szCs w:val="22"/>
          <w:shd w:val="clear" w:color="auto" w:fill="FFFFFF"/>
        </w:rPr>
      </w:pPr>
      <w:r w:rsidRPr="00C71D86">
        <w:rPr>
          <w:rFonts w:ascii="微軟正黑體" w:eastAsia="微軟正黑體" w:hAnsi="微軟正黑體"/>
          <w:b w:val="0"/>
          <w:noProof/>
          <w:spacing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0EAD6F" wp14:editId="282052FE">
            <wp:simplePos x="0" y="0"/>
            <wp:positionH relativeFrom="column">
              <wp:posOffset>15875</wp:posOffset>
            </wp:positionH>
            <wp:positionV relativeFrom="paragraph">
              <wp:posOffset>76835</wp:posOffset>
            </wp:positionV>
            <wp:extent cx="2231390" cy="1285875"/>
            <wp:effectExtent l="76200" t="76200" r="73660" b="857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3" t="19650" r="11444" b="27549"/>
                    <a:stretch/>
                  </pic:blipFill>
                  <pic:spPr bwMode="auto">
                    <a:xfrm>
                      <a:off x="0" y="0"/>
                      <a:ext cx="2231390" cy="1285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innerShdw blurRad="63500" dist="50800" dir="13500000">
                        <a:prstClr val="black">
                          <a:alpha val="50000"/>
                        </a:prstClr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D86">
        <w:rPr>
          <w:rStyle w:val="label"/>
          <w:rFonts w:ascii="微軟正黑體" w:eastAsia="微軟正黑體" w:hAnsi="微軟正黑體" w:cs="Arial"/>
          <w:b w:val="0"/>
          <w:color w:val="777777"/>
          <w:spacing w:val="0"/>
          <w:sz w:val="22"/>
          <w:szCs w:val="22"/>
        </w:rPr>
        <w:t>37</w:t>
      </w:r>
      <w:r w:rsidRPr="00C71D86">
        <w:rPr>
          <w:rStyle w:val="content"/>
          <w:rFonts w:ascii="微軟正黑體" w:eastAsia="微軟正黑體" w:hAnsi="微軟正黑體" w:cs="Arial"/>
          <w:b w:val="0"/>
          <w:color w:val="444444"/>
          <w:spacing w:val="0"/>
          <w:sz w:val="22"/>
          <w:szCs w:val="22"/>
          <w:shd w:val="clear" w:color="auto" w:fill="FFFFFF"/>
        </w:rPr>
        <w:t>然而，靠</w:t>
      </w:r>
      <w:r w:rsidRPr="00C71D86">
        <w:rPr>
          <w:rStyle w:val="content"/>
          <w:rFonts w:ascii="微軟正黑體" w:eastAsia="微軟正黑體" w:hAnsi="微軟正黑體" w:cs="新細明體" w:hint="eastAsia"/>
          <w:b w:val="0"/>
          <w:color w:val="444444"/>
          <w:spacing w:val="0"/>
          <w:sz w:val="22"/>
          <w:szCs w:val="22"/>
          <w:shd w:val="clear" w:color="auto" w:fill="FFFFFF"/>
        </w:rPr>
        <w:t>着</w:t>
      </w:r>
      <w:r w:rsidRPr="00C71D86">
        <w:rPr>
          <w:rStyle w:val="content"/>
          <w:rFonts w:ascii="微軟正黑體" w:eastAsia="微軟正黑體" w:hAnsi="微軟正黑體" w:cs="華康儷楷書" w:hint="eastAsia"/>
          <w:b w:val="0"/>
          <w:color w:val="444444"/>
          <w:spacing w:val="0"/>
          <w:sz w:val="22"/>
          <w:szCs w:val="22"/>
          <w:shd w:val="clear" w:color="auto" w:fill="FFFFFF"/>
        </w:rPr>
        <w:t>愛我們</w:t>
      </w:r>
      <w:r w:rsidRPr="00C71D86">
        <w:rPr>
          <w:rStyle w:val="content"/>
          <w:rFonts w:ascii="微軟正黑體" w:eastAsia="微軟正黑體" w:hAnsi="微軟正黑體" w:cs="Arial"/>
          <w:b w:val="0"/>
          <w:color w:val="444444"/>
          <w:spacing w:val="0"/>
          <w:sz w:val="22"/>
          <w:szCs w:val="22"/>
          <w:shd w:val="clear" w:color="auto" w:fill="FFFFFF"/>
        </w:rPr>
        <w:t>的</w:t>
      </w:r>
      <w:r w:rsidRPr="00C71D86">
        <w:rPr>
          <w:rStyle w:val="content"/>
          <w:rFonts w:ascii="微軟正黑體" w:eastAsia="微軟正黑體" w:hAnsi="微軟正黑體" w:cs="Arial"/>
          <w:b w:val="0"/>
          <w:i/>
          <w:iCs/>
          <w:color w:val="444444"/>
          <w:spacing w:val="0"/>
          <w:sz w:val="22"/>
          <w:szCs w:val="22"/>
          <w:shd w:val="clear" w:color="auto" w:fill="FFFFFF"/>
        </w:rPr>
        <w:t>主</w:t>
      </w:r>
      <w:r w:rsidRPr="00C71D86">
        <w:rPr>
          <w:rStyle w:val="content"/>
          <w:rFonts w:ascii="微軟正黑體" w:eastAsia="微軟正黑體" w:hAnsi="微軟正黑體" w:cs="Arial"/>
          <w:b w:val="0"/>
          <w:color w:val="444444"/>
          <w:spacing w:val="0"/>
          <w:sz w:val="22"/>
          <w:szCs w:val="22"/>
          <w:shd w:val="clear" w:color="auto" w:fill="FFFFFF"/>
        </w:rPr>
        <w:t>，在這一切的事上已經得勝有餘了。</w:t>
      </w:r>
    </w:p>
    <w:p w:rsidR="00C71D86" w:rsidRDefault="00C71D86" w:rsidP="004E66FA">
      <w:pPr>
        <w:pStyle w:val="32"/>
        <w:adjustRightInd/>
        <w:spacing w:beforeLines="100" w:before="240" w:line="320" w:lineRule="exact"/>
        <w:jc w:val="both"/>
        <w:rPr>
          <w:rStyle w:val="content"/>
          <w:rFonts w:ascii="微軟正黑體" w:eastAsia="微軟正黑體" w:hAnsi="微軟正黑體" w:cs="Arial"/>
          <w:b w:val="0"/>
          <w:color w:val="444444"/>
          <w:spacing w:val="0"/>
          <w:sz w:val="22"/>
          <w:szCs w:val="22"/>
          <w:shd w:val="clear" w:color="auto" w:fill="FFFFFF"/>
        </w:rPr>
      </w:pPr>
      <w:r w:rsidRPr="00C71D86">
        <w:rPr>
          <w:rStyle w:val="label"/>
          <w:rFonts w:ascii="微軟正黑體" w:eastAsia="微軟正黑體" w:hAnsi="微軟正黑體" w:cs="Arial"/>
          <w:b w:val="0"/>
          <w:color w:val="777777"/>
          <w:spacing w:val="0"/>
          <w:sz w:val="22"/>
          <w:szCs w:val="22"/>
        </w:rPr>
        <w:t>38</w:t>
      </w:r>
      <w:r w:rsidRPr="00C71D86">
        <w:rPr>
          <w:rStyle w:val="content"/>
          <w:rFonts w:ascii="微軟正黑體" w:eastAsia="微軟正黑體" w:hAnsi="微軟正黑體" w:cs="Arial"/>
          <w:b w:val="0"/>
          <w:color w:val="444444"/>
          <w:spacing w:val="0"/>
          <w:sz w:val="22"/>
          <w:szCs w:val="22"/>
          <w:shd w:val="clear" w:color="auto" w:fill="FFFFFF"/>
        </w:rPr>
        <w:t>因為我深信無論是死，是生，是天使，是掌權的，是有能的，是現在的事，是將來的事，</w:t>
      </w:r>
    </w:p>
    <w:p w:rsidR="00C71D86" w:rsidRDefault="00C71D86" w:rsidP="004E66FA">
      <w:pPr>
        <w:pStyle w:val="32"/>
        <w:adjustRightInd/>
        <w:spacing w:beforeLines="100" w:before="240" w:line="320" w:lineRule="exact"/>
        <w:jc w:val="both"/>
        <w:rPr>
          <w:rStyle w:val="content"/>
          <w:rFonts w:ascii="微軟正黑體" w:eastAsia="微軟正黑體" w:hAnsi="微軟正黑體" w:cs="Arial"/>
          <w:b w:val="0"/>
          <w:color w:val="444444"/>
          <w:spacing w:val="0"/>
          <w:sz w:val="22"/>
          <w:szCs w:val="22"/>
          <w:shd w:val="clear" w:color="auto" w:fill="FFFFFF"/>
        </w:rPr>
      </w:pPr>
      <w:r w:rsidRPr="00C71D86">
        <w:rPr>
          <w:rStyle w:val="label"/>
          <w:rFonts w:ascii="微軟正黑體" w:eastAsia="微軟正黑體" w:hAnsi="微軟正黑體" w:cs="Arial"/>
          <w:b w:val="0"/>
          <w:color w:val="777777"/>
          <w:spacing w:val="0"/>
          <w:sz w:val="22"/>
          <w:szCs w:val="22"/>
        </w:rPr>
        <w:t>39</w:t>
      </w:r>
      <w:r w:rsidRPr="00C71D86">
        <w:rPr>
          <w:rStyle w:val="content"/>
          <w:rFonts w:ascii="微軟正黑體" w:eastAsia="微軟正黑體" w:hAnsi="微軟正黑體" w:cs="Arial"/>
          <w:b w:val="0"/>
          <w:color w:val="444444"/>
          <w:spacing w:val="0"/>
          <w:sz w:val="22"/>
          <w:szCs w:val="22"/>
          <w:shd w:val="clear" w:color="auto" w:fill="FFFFFF"/>
        </w:rPr>
        <w:t>是高處的，是低處的，是別的受造之物，都不能叫我們與神的愛隔絕；這愛是在我們的主基督耶穌裏的。</w:t>
      </w:r>
    </w:p>
    <w:p w:rsidR="00C71D86" w:rsidRDefault="004E66FA" w:rsidP="00C71D86">
      <w:pPr>
        <w:pStyle w:val="32"/>
        <w:adjustRightInd/>
        <w:spacing w:beforeLines="100" w:before="240" w:line="380" w:lineRule="exact"/>
        <w:jc w:val="both"/>
        <w:rPr>
          <w:rStyle w:val="content"/>
          <w:rFonts w:ascii="微軟正黑體" w:eastAsia="微軟正黑體" w:hAnsi="微軟正黑體" w:cs="Arial"/>
          <w:b w:val="0"/>
          <w:color w:val="444444"/>
          <w:spacing w:val="0"/>
          <w:sz w:val="22"/>
          <w:szCs w:val="22"/>
          <w:shd w:val="clear" w:color="auto" w:fill="FFFFFF"/>
        </w:rPr>
      </w:pPr>
      <w:r w:rsidRPr="004E66FA">
        <w:rPr>
          <w:rStyle w:val="content"/>
          <w:rFonts w:ascii="微軟正黑體" w:eastAsia="微軟正黑體" w:hAnsi="微軟正黑體" w:cs="Arial" w:hint="eastAsia"/>
          <w:b w:val="0"/>
          <w:color w:val="444444"/>
          <w:spacing w:val="0"/>
          <w:sz w:val="22"/>
          <w:szCs w:val="22"/>
          <w:shd w:val="clear" w:color="auto" w:fill="FFFFFF"/>
        </w:rPr>
        <w:t>耶穌基督是神為我們的罪所預備的唯一救法。唯有透過祂</w:t>
      </w:r>
      <w:r w:rsidR="00FF7053">
        <w:rPr>
          <w:rStyle w:val="content"/>
          <w:rFonts w:ascii="微軟正黑體" w:eastAsia="微軟正黑體" w:hAnsi="微軟正黑體" w:cs="Arial" w:hint="eastAsia"/>
          <w:b w:val="0"/>
          <w:color w:val="444444"/>
          <w:spacing w:val="0"/>
          <w:sz w:val="22"/>
          <w:szCs w:val="22"/>
          <w:shd w:val="clear" w:color="auto" w:fill="FFFFFF"/>
        </w:rPr>
        <w:t>，</w:t>
      </w:r>
      <w:r w:rsidRPr="004E66FA">
        <w:rPr>
          <w:rStyle w:val="content"/>
          <w:rFonts w:ascii="微軟正黑體" w:eastAsia="微軟正黑體" w:hAnsi="微軟正黑體" w:cs="Arial" w:hint="eastAsia"/>
          <w:b w:val="0"/>
          <w:color w:val="444444"/>
          <w:spacing w:val="0"/>
          <w:sz w:val="22"/>
          <w:szCs w:val="22"/>
          <w:shd w:val="clear" w:color="auto" w:fill="FFFFFF"/>
        </w:rPr>
        <w:t>我們才能認識神，並且接收到祂的愛和赦免。</w:t>
      </w:r>
    </w:p>
    <w:p w:rsidR="004E66FA" w:rsidRPr="004E66FA" w:rsidRDefault="004E66FA" w:rsidP="004E66FA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 w:rsidRPr="004E66FA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耶穌就是神</w:t>
      </w:r>
    </w:p>
    <w:p w:rsidR="004E66FA" w:rsidRPr="004E66FA" w:rsidRDefault="004E66FA" w:rsidP="004E66FA">
      <w:pPr>
        <w:adjustRightInd/>
        <w:spacing w:beforeLines="50" w:before="120" w:line="30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「這愛子是那看不見的神的形象，是首先的，在一切被造的之上。」（歌羅西書 1:15）</w:t>
      </w:r>
    </w:p>
    <w:p w:rsidR="004E66FA" w:rsidRPr="004E66FA" w:rsidRDefault="004E66FA" w:rsidP="004E66FA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 w:rsidRPr="004E66FA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耶穌代替我們受死</w:t>
      </w:r>
    </w:p>
    <w:p w:rsidR="004E66FA" w:rsidRPr="004E66FA" w:rsidRDefault="004E66FA" w:rsidP="004E66FA">
      <w:pPr>
        <w:adjustRightInd/>
        <w:spacing w:beforeLines="50" w:before="120" w:line="300" w:lineRule="exact"/>
        <w:jc w:val="both"/>
        <w:textAlignment w:val="auto"/>
        <w:rPr>
          <w:rStyle w:val="content"/>
          <w:rFonts w:ascii="標楷體" w:eastAsia="標楷體" w:hAnsi="標楷體" w:cs="Arial"/>
          <w:color w:val="444444"/>
          <w:spacing w:val="0"/>
          <w:sz w:val="23"/>
          <w:szCs w:val="23"/>
          <w:shd w:val="clear" w:color="auto" w:fill="FFFFFF"/>
        </w:rPr>
      </w:pP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「基督為我們的罪一次付上了所有的代價。祂從未犯罪，但祂卻為</w:t>
      </w: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罪人而死，好將他們平安地帶回神的家中。」（彼得前書 3:18a）</w:t>
      </w:r>
    </w:p>
    <w:p w:rsidR="004E66FA" w:rsidRPr="004E66FA" w:rsidRDefault="004E66FA" w:rsidP="004E66FA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 w:rsidRPr="004E66FA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耶穌從死裏復活</w:t>
      </w:r>
    </w:p>
    <w:p w:rsidR="004E66FA" w:rsidRPr="004E66FA" w:rsidRDefault="004E66FA" w:rsidP="004E66FA">
      <w:pPr>
        <w:adjustRightInd/>
        <w:spacing w:beforeLines="50" w:before="120" w:line="300" w:lineRule="exact"/>
        <w:jc w:val="both"/>
        <w:textAlignment w:val="auto"/>
        <w:rPr>
          <w:rStyle w:val="content"/>
          <w:rFonts w:ascii="標楷體" w:eastAsia="標楷體" w:hAnsi="標楷體" w:cs="Arial"/>
          <w:color w:val="444444"/>
          <w:spacing w:val="0"/>
          <w:sz w:val="23"/>
          <w:szCs w:val="23"/>
          <w:shd w:val="clear" w:color="auto" w:fill="FFFFFF"/>
        </w:rPr>
      </w:pP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「受害後四十天當中，他曾經向他們顯現許多次，用不同的方法證明自己是活著的。」（使徒行傳 1:3a）</w:t>
      </w:r>
    </w:p>
    <w:p w:rsidR="004E66FA" w:rsidRPr="004E66FA" w:rsidRDefault="004E66FA" w:rsidP="004E66FA">
      <w:pPr>
        <w:adjustRightInd/>
        <w:spacing w:beforeLines="50" w:before="120" w:line="300" w:lineRule="exact"/>
        <w:jc w:val="both"/>
        <w:textAlignment w:val="auto"/>
        <w:rPr>
          <w:rStyle w:val="content"/>
          <w:rFonts w:ascii="標楷體" w:eastAsia="標楷體" w:hAnsi="標楷體" w:cs="Arial"/>
          <w:color w:val="444444"/>
          <w:spacing w:val="0"/>
          <w:sz w:val="23"/>
          <w:szCs w:val="23"/>
          <w:shd w:val="clear" w:color="auto" w:fill="FFFFFF"/>
        </w:rPr>
      </w:pPr>
      <w:r>
        <w:rPr>
          <w:noProof/>
          <w:color w:val="3A3A3A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666750</wp:posOffset>
            </wp:positionV>
            <wp:extent cx="2093595" cy="1569720"/>
            <wp:effectExtent l="0" t="0" r="0" b="0"/>
            <wp:wrapSquare wrapText="bothSides"/>
            <wp:docPr id="3" name="圖片 3" descr="https://tccc.org.tw/wp-content/uploads/kgp-point-3-2-768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ccc.org.tw/wp-content/uploads/kgp-point-3-2-768x57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他的復活證明了他就是神，並且他的受死是為了代替我們承受我們原本應該承擔的責罰。</w:t>
      </w:r>
    </w:p>
    <w:p w:rsidR="004E66FA" w:rsidRPr="004E66FA" w:rsidRDefault="004E66FA" w:rsidP="004E66FA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kern w:val="2"/>
          <w:sz w:val="32"/>
          <w:szCs w:val="32"/>
        </w:rPr>
      </w:pPr>
      <w:r w:rsidRPr="004E66FA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耶穌是唯一</w:t>
      </w:r>
      <w:r w:rsidRPr="004E66FA">
        <w:rPr>
          <w:rFonts w:ascii="華康魏碑體" w:eastAsia="華康魏碑體" w:hAnsiTheme="minorHAnsi" w:cstheme="minorBidi" w:hint="eastAsia"/>
          <w:kern w:val="2"/>
          <w:sz w:val="32"/>
          <w:szCs w:val="32"/>
        </w:rPr>
        <w:t>的道路</w:t>
      </w:r>
    </w:p>
    <w:p w:rsidR="004E66FA" w:rsidRPr="004E66FA" w:rsidRDefault="004E66FA" w:rsidP="004E66FA">
      <w:pPr>
        <w:adjustRightInd/>
        <w:spacing w:beforeLines="50" w:before="120" w:line="300" w:lineRule="exact"/>
        <w:jc w:val="both"/>
        <w:textAlignment w:val="auto"/>
        <w:rPr>
          <w:rStyle w:val="content"/>
          <w:rFonts w:ascii="標楷體" w:eastAsia="標楷體" w:hAnsi="標楷體" w:cs="Arial"/>
          <w:color w:val="444444"/>
          <w:spacing w:val="0"/>
          <w:sz w:val="23"/>
          <w:szCs w:val="23"/>
          <w:shd w:val="clear" w:color="auto" w:fill="FFFFFF"/>
        </w:rPr>
      </w:pP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耶穌說：「我就是道路、真理、生命；要不是藉著我，沒有人能到父親那裏去。」（約翰福音14：6）</w:t>
      </w:r>
    </w:p>
    <w:p w:rsidR="004E66FA" w:rsidRPr="004E66FA" w:rsidRDefault="004E66FA" w:rsidP="004E66FA">
      <w:pPr>
        <w:adjustRightInd/>
        <w:spacing w:beforeLines="50" w:before="120" w:line="340" w:lineRule="exact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 w:rsidRPr="004E66FA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神證明了祂的愛</w:t>
      </w:r>
      <w:r w:rsidRPr="004E66FA">
        <w:rPr>
          <w:rFonts w:ascii="Cambria Math" w:eastAsia="華康魏碑體" w:hAnsi="Cambria Math" w:cs="Cambria Math"/>
          <w:spacing w:val="0"/>
          <w:kern w:val="2"/>
          <w:sz w:val="32"/>
          <w:szCs w:val="32"/>
        </w:rPr>
        <w:t>⋯</w:t>
      </w:r>
    </w:p>
    <w:p w:rsidR="004E66FA" w:rsidRPr="004E66FA" w:rsidRDefault="004E66FA" w:rsidP="004E66FA">
      <w:pPr>
        <w:adjustRightInd/>
        <w:spacing w:beforeLines="50" w:before="120" w:line="300" w:lineRule="exact"/>
        <w:jc w:val="both"/>
        <w:textAlignment w:val="auto"/>
        <w:rPr>
          <w:rStyle w:val="content"/>
          <w:rFonts w:ascii="標楷體" w:eastAsia="標楷體" w:hAnsi="標楷體" w:cs="Arial"/>
          <w:color w:val="444444"/>
          <w:spacing w:val="0"/>
          <w:sz w:val="23"/>
          <w:szCs w:val="23"/>
          <w:shd w:val="clear" w:color="auto" w:fill="FFFFFF"/>
        </w:rPr>
      </w:pP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「神愛世人，甚至把他的獨生子賜給他們，叫一切信他的，不至滅亡，反得永生。」（約翰福音 3:16）</w:t>
      </w:r>
    </w:p>
    <w:p w:rsidR="004E66FA" w:rsidRPr="004E66FA" w:rsidRDefault="004E66FA" w:rsidP="004E66FA">
      <w:pPr>
        <w:adjustRightInd/>
        <w:spacing w:beforeLines="50" w:before="120" w:line="300" w:lineRule="exact"/>
        <w:jc w:val="both"/>
        <w:textAlignment w:val="auto"/>
        <w:rPr>
          <w:rStyle w:val="content"/>
          <w:rFonts w:ascii="標楷體" w:eastAsia="標楷體" w:hAnsi="標楷體" w:cs="Arial"/>
          <w:color w:val="444444"/>
          <w:spacing w:val="0"/>
          <w:sz w:val="23"/>
          <w:szCs w:val="23"/>
          <w:shd w:val="clear" w:color="auto" w:fill="FFFFFF"/>
        </w:rPr>
      </w:pP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雖然，我們本該永遠與神隔絕，但因著神的愛，祂差派了耶穌，為了還清我們的罪債而死在十字架上。</w:t>
      </w:r>
    </w:p>
    <w:p w:rsidR="00C71D86" w:rsidRPr="004E66FA" w:rsidRDefault="004E66FA" w:rsidP="004E66FA">
      <w:pPr>
        <w:adjustRightInd/>
        <w:spacing w:beforeLines="50" w:before="120" w:line="300" w:lineRule="exact"/>
        <w:jc w:val="both"/>
        <w:textAlignment w:val="auto"/>
        <w:rPr>
          <w:rStyle w:val="content"/>
          <w:rFonts w:ascii="標楷體" w:eastAsia="標楷體" w:hAnsi="標楷體" w:cs="Arial"/>
          <w:color w:val="444444"/>
          <w:spacing w:val="0"/>
          <w:sz w:val="23"/>
          <w:szCs w:val="23"/>
          <w:shd w:val="clear" w:color="auto" w:fill="FFFFFF"/>
        </w:rPr>
      </w:pP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透過耶穌，神在那隔絕了我們與</w:t>
      </w:r>
      <w:r w:rsidRPr="004E66FA">
        <w:rPr>
          <w:rStyle w:val="content"/>
          <w:rFonts w:ascii="標楷體" w:eastAsia="標楷體" w:hAnsi="標楷體" w:cs="Arial" w:hint="eastAsia"/>
          <w:color w:val="444444"/>
          <w:spacing w:val="0"/>
          <w:sz w:val="23"/>
          <w:szCs w:val="23"/>
          <w:shd w:val="clear" w:color="auto" w:fill="FFFFFF"/>
        </w:rPr>
        <w:t>祂之間的深淵上架起一座橋樑；為我們能夠得到赦免並和祂恢復關係開出一條道路。</w:t>
      </w:r>
      <w:r w:rsidRPr="00F67D0F">
        <w:rPr>
          <w:rFonts w:hint="eastAsia"/>
          <w:sz w:val="28"/>
          <w:szCs w:val="28"/>
        </w:rPr>
        <w:sym w:font="Webdings" w:char="F059"/>
      </w:r>
    </w:p>
    <w:p w:rsidR="00FF7053" w:rsidRPr="006F4F3D" w:rsidRDefault="00FF7053" w:rsidP="00FF7053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FF7053" w:rsidRPr="00326125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FF7053" w:rsidRPr="00326125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6255F">
        <w:rPr>
          <w:rFonts w:ascii="華康細圓體(P)" w:eastAsia="華康細圓體(P)" w:hint="eastAsia"/>
          <w:b/>
          <w:spacing w:val="0"/>
          <w:sz w:val="20"/>
        </w:rPr>
        <w:t>范大陵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F7053" w:rsidRPr="00326125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FF7053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FF7053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FF7053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6255F">
        <w:rPr>
          <w:rFonts w:ascii="華康細圓體(P)" w:eastAsia="華康細圓體(P)" w:hint="eastAsia"/>
          <w:b/>
          <w:spacing w:val="0"/>
          <w:sz w:val="20"/>
        </w:rPr>
        <w:t>八月份同工會</w:t>
      </w:r>
    </w:p>
    <w:p w:rsidR="00FF7053" w:rsidRPr="00326125" w:rsidRDefault="00FF7053" w:rsidP="00FF7053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陳宗賢弟兄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6255F">
        <w:rPr>
          <w:rFonts w:ascii="華康細圓體(P)" w:eastAsia="華康細圓體(P)" w:hint="eastAsia"/>
          <w:b/>
          <w:spacing w:val="0"/>
          <w:sz w:val="20"/>
        </w:rPr>
        <w:t>張秀蓮姊妹</w:t>
      </w:r>
    </w:p>
    <w:p w:rsidR="00FF7053" w:rsidRPr="00326125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6255F">
        <w:rPr>
          <w:rFonts w:ascii="華康細圓體(P)" w:eastAsia="華康細圓體(P)" w:hint="eastAsia"/>
          <w:b/>
          <w:spacing w:val="0"/>
          <w:sz w:val="20"/>
        </w:rPr>
        <w:t>吳瑞碧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6255F">
        <w:rPr>
          <w:rFonts w:ascii="華康細圓體(P)" w:eastAsia="華康細圓體(P)" w:hint="eastAsia"/>
          <w:b/>
          <w:spacing w:val="0"/>
          <w:sz w:val="20"/>
        </w:rPr>
        <w:t>讀經分享</w:t>
      </w:r>
    </w:p>
    <w:p w:rsidR="0016255F" w:rsidRDefault="0016255F" w:rsidP="00FF7053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FF7053" w:rsidRDefault="00FF7053" w:rsidP="00FF7053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6255F">
        <w:rPr>
          <w:rFonts w:ascii="華康細圓體(P)" w:eastAsia="華康細圓體(P)" w:hint="eastAsia"/>
          <w:b/>
          <w:spacing w:val="0"/>
          <w:sz w:val="20"/>
        </w:rPr>
        <w:t>查經聚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【姊妹會】培靈聚會</w:t>
      </w:r>
    </w:p>
    <w:p w:rsidR="00FF7053" w:rsidRPr="00344009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344009">
        <w:rPr>
          <w:rFonts w:ascii="華康細圓體(P)" w:eastAsia="華康細圓體(P)" w:hAnsi="華康彩帶體 Std W7" w:hint="eastAsia"/>
          <w:spacing w:val="0"/>
          <w:sz w:val="20"/>
        </w:rPr>
        <w:t>時間︰8/29(四)下午2:30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講員︰蔡國山弟兄</w:t>
      </w:r>
    </w:p>
    <w:p w:rsidR="00FF7053" w:rsidRPr="00344009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細圓體(P)" w:eastAsia="華康細圓體(P)" w:hAnsi="華康彩帶體 Std W7" w:hint="eastAsia"/>
          <w:spacing w:val="0"/>
          <w:sz w:val="20"/>
        </w:rPr>
        <w:t>歡迎弟兄姊妹參加~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D55E7E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【工業福音團契】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 xml:space="preserve">       ~~</w:t>
      </w:r>
      <w:r w:rsidRPr="00D55E7E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四十周年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感恩禮拜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300" w:lineRule="exact"/>
        <w:ind w:rightChars="-100" w:right="-224"/>
        <w:jc w:val="both"/>
        <w:rPr>
          <w:rFonts w:ascii="華康細圓體(P)" w:eastAsia="華康細圓體(P)"/>
          <w:spacing w:val="0"/>
          <w:sz w:val="20"/>
        </w:rPr>
      </w:pPr>
      <w:r w:rsidRPr="00D55E7E">
        <w:rPr>
          <w:rFonts w:ascii="華康細圓體(P)" w:eastAsia="華康細圓體(P)"/>
          <w:spacing w:val="0"/>
          <w:sz w:val="28"/>
          <w:szCs w:val="28"/>
        </w:rPr>
        <w:sym w:font="Wingdings" w:char="F053"/>
      </w:r>
      <w:r w:rsidRPr="00D55E7E">
        <w:rPr>
          <w:rFonts w:ascii="華康細圓體(P)" w:eastAsia="華康細圓體(P)" w:hint="eastAsia"/>
          <w:spacing w:val="0"/>
          <w:sz w:val="20"/>
        </w:rPr>
        <w:t>10/19(六)</w:t>
      </w:r>
      <w:r>
        <w:rPr>
          <w:rFonts w:ascii="華康細圓體(P)" w:eastAsia="華康細圓體(P)" w:hint="eastAsia"/>
          <w:spacing w:val="0"/>
          <w:sz w:val="20"/>
        </w:rPr>
        <w:t>上午10:00~12:00 感恩禮拜</w:t>
      </w:r>
    </w:p>
    <w:p w:rsidR="00FF7053" w:rsidRPr="00D55E7E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line="300" w:lineRule="exact"/>
        <w:ind w:rightChars="-100" w:right="-224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地點︰台北靈糧堂宣教大樓                </w:t>
      </w:r>
    </w:p>
    <w:p w:rsidR="00FF7053" w:rsidRDefault="00FF7053" w:rsidP="00FF7053">
      <w:pPr>
        <w:tabs>
          <w:tab w:val="left" w:pos="46"/>
          <w:tab w:val="left" w:pos="495"/>
          <w:tab w:val="left" w:pos="1165"/>
          <w:tab w:val="right" w:pos="3360"/>
        </w:tabs>
        <w:spacing w:beforeLines="20" w:before="48" w:line="30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工福總幹事--</w:t>
      </w:r>
      <w:r w:rsidRPr="00D55E7E">
        <w:rPr>
          <w:rFonts w:ascii="華康細圓體(P)" w:eastAsia="華康細圓體(P)" w:hint="eastAsia"/>
          <w:spacing w:val="0"/>
          <w:sz w:val="20"/>
        </w:rPr>
        <w:t>蔡國山弟兄</w:t>
      </w:r>
      <w:r>
        <w:rPr>
          <w:rFonts w:ascii="華康細圓體(P)" w:eastAsia="華康細圓體(P)" w:hint="eastAsia"/>
          <w:spacing w:val="0"/>
          <w:sz w:val="20"/>
        </w:rPr>
        <w:t>誠摯邀約參加《</w:t>
      </w:r>
      <w:r w:rsidRPr="00D55E7E">
        <w:rPr>
          <w:rFonts w:ascii="華康細圓體(P)" w:eastAsia="華康細圓體(P)" w:hint="eastAsia"/>
          <w:spacing w:val="0"/>
          <w:sz w:val="20"/>
        </w:rPr>
        <w:t>四十週年感恩禮拜</w:t>
      </w:r>
      <w:r>
        <w:rPr>
          <w:rFonts w:ascii="華康細圓體(P)" w:eastAsia="華康細圓體(P)" w:hint="eastAsia"/>
          <w:spacing w:val="0"/>
          <w:sz w:val="20"/>
        </w:rPr>
        <w:t>》，並請於8/15前確認人數。請洽教會辦公室。</w:t>
      </w:r>
    </w:p>
    <w:p w:rsidR="0016255F" w:rsidRDefault="0016255F" w:rsidP="0016255F">
      <w:pPr>
        <w:adjustRightInd/>
        <w:spacing w:beforeLines="100" w:before="240" w:line="30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八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月份同工會】</w:t>
      </w:r>
      <w:r w:rsidRPr="00EA3BEC">
        <w:rPr>
          <w:rFonts w:ascii="華康細圓體(P)" w:eastAsia="華康細圓體(P)" w:hAnsi="華康彩帶體 Std W7" w:hint="eastAsia"/>
          <w:spacing w:val="0"/>
          <w:sz w:val="20"/>
        </w:rPr>
        <w:t>今天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下午2:00舉行八月份同工會，敬請各團契(事工)同工，以及關心教會事工者參加。</w:t>
      </w:r>
    </w:p>
    <w:p w:rsidR="00C71D86" w:rsidRDefault="00293D36" w:rsidP="004246CA">
      <w:pPr>
        <w:adjustRightInd/>
        <w:spacing w:beforeLines="100" w:before="240" w:line="240" w:lineRule="auto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bookmarkStart w:id="0" w:name="_GoBack"/>
      <w:bookmarkEnd w:id="0"/>
      <w:r w:rsidRPr="00C71D86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【信仰生活】</w:t>
      </w:r>
    </w:p>
    <w:p w:rsidR="00293D36" w:rsidRPr="00293D36" w:rsidRDefault="00C71D86" w:rsidP="005C7677">
      <w:pPr>
        <w:adjustRightInd/>
        <w:spacing w:line="240" w:lineRule="auto"/>
        <w:jc w:val="both"/>
        <w:textAlignment w:val="auto"/>
        <w:rPr>
          <w:rFonts w:ascii="華康魏碑體" w:eastAsia="華康魏碑體" w:hAnsiTheme="minorHAnsi" w:cstheme="minorBidi"/>
          <w:spacing w:val="0"/>
          <w:kern w:val="2"/>
          <w:sz w:val="32"/>
          <w:szCs w:val="32"/>
        </w:rPr>
      </w:pPr>
      <w:r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 xml:space="preserve">      </w:t>
      </w:r>
      <w:r w:rsidR="00293D36" w:rsidRPr="00293D36">
        <w:rPr>
          <w:rFonts w:ascii="華康魏碑體" w:eastAsia="華康魏碑體" w:hAnsiTheme="minorHAnsi" w:cstheme="minorBidi" w:hint="eastAsia"/>
          <w:spacing w:val="0"/>
          <w:kern w:val="2"/>
          <w:sz w:val="32"/>
          <w:szCs w:val="32"/>
        </w:rPr>
        <w:t>祂知道你是誰</w:t>
      </w:r>
    </w:p>
    <w:p w:rsidR="00293D36" w:rsidRPr="00293D36" w:rsidRDefault="00293D36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知道我是誰，可以幫助我解決一件耗盡我大半心力的問題︰自我專注。</w:t>
      </w:r>
    </w:p>
    <w:p w:rsidR="00293D36" w:rsidRPr="00293D36" w:rsidRDefault="00293D36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如果我知道我很好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—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我是指如果我百分百這麼確信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—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我就無需再對我的身分問題花心思了。</w:t>
      </w:r>
    </w:p>
    <w:p w:rsidR="00293D36" w:rsidRPr="00293D36" w:rsidRDefault="00293D36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知道我的價值何在，使我不用再一直探索自己的價值。</w:t>
      </w:r>
    </w:p>
    <w:p w:rsidR="0016255F" w:rsidRPr="0016255F" w:rsidRDefault="0016255F" w:rsidP="0016255F">
      <w:pPr>
        <w:widowControl/>
        <w:adjustRightInd/>
        <w:spacing w:line="240" w:lineRule="auto"/>
        <w:textAlignment w:val="auto"/>
        <w:rPr>
          <w:rFonts w:ascii="Arial" w:eastAsia="新細明體" w:hAnsi="Arial" w:cs="Arial"/>
          <w:color w:val="222222"/>
          <w:spacing w:val="0"/>
          <w:kern w:val="0"/>
          <w:sz w:val="27"/>
          <w:szCs w:val="27"/>
        </w:rPr>
      </w:pPr>
    </w:p>
    <w:p w:rsidR="00293D36" w:rsidRPr="00293D36" w:rsidRDefault="0016255F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 w:rsidRPr="0016255F">
        <w:rPr>
          <w:rFonts w:ascii="Arial" w:eastAsia="新細明體" w:hAnsi="Arial" w:cs="Arial"/>
          <w:noProof/>
          <w:color w:val="0000FF"/>
          <w:spacing w:val="0"/>
          <w:kern w:val="0"/>
          <w:sz w:val="27"/>
          <w:szCs w:val="27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127000</wp:posOffset>
            </wp:positionV>
            <wp:extent cx="1381125" cy="966470"/>
            <wp:effectExtent l="0" t="0" r="9525" b="5080"/>
            <wp:wrapSquare wrapText="bothSides"/>
            <wp:docPr id="11" name="圖片 11" descr="「生命價值」的圖片搜尋結果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生命價值」的圖片搜尋結果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36"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如果「我」是個有價值的人，那麼我就能停止擔心我自己，進而能想到他人，甚至能想到上帝。最後，我可以開始關心身旁的人。</w:t>
      </w:r>
    </w:p>
    <w:p w:rsidR="00293D36" w:rsidRPr="00293D36" w:rsidRDefault="00293D36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我們都需要從自我中心轉變成他人中心、從自我中心轉變成以上帝為中心，這樣的改變會使上帝感到喜悅，同時也讓我們的心感到滿足。我們活在上帝面前，這位神說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--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祂希望我們能夠愛祂也去愛人，這卻剛好與我們多數人活出的生命相反。</w:t>
      </w:r>
    </w:p>
    <w:p w:rsidR="00293D36" w:rsidRPr="00293D36" w:rsidRDefault="00293D36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我們沒有真的去愛別人，有大多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lastRenderedPageBreak/>
        <w:t>時候我們看待他人像看待一件家具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—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我們會小心別被他絆倒，我們並沒有真正的與他連結。想像你在公用廁所與其他陌生人站在鏡子前的時候（我不知道男廁如何），在女廁裡，每個人不是洗手，就是在整理頭髮，完全忽視其他女人，除非她擋了你的路。</w:t>
      </w:r>
    </w:p>
    <w:p w:rsidR="00293D36" w:rsidRPr="00293D36" w:rsidRDefault="00293D36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比起注意他人，我們更擅長專注自己，我們每個人都是這樣地活了好久。以我為例，我的內心深處是一點兒也不想離開鎂光燈的焦點。一旦走進公眾活動，我根本管不著別人到底漂不漂亮，我只關心自己美不美。當我走過百貨公司的閃亮玻璃窗，多半都是看著自己的反射影像，沒在注意穿著金光閃閃的櫥窗模特兒。</w:t>
      </w:r>
    </w:p>
    <w:p w:rsidR="00293D36" w:rsidRPr="00293D36" w:rsidRDefault="00293D36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所以，我們需要仔細想想我們是誰，但不是為了卡在自己身上，絕非如此。認識我們的身份，目的是要使我們脫離為自己汲汲營營，進而活出生命中真正重要的事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—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愛。</w:t>
      </w:r>
    </w:p>
    <w:p w:rsidR="00293D36" w:rsidRPr="00293D36" w:rsidRDefault="00293D36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甚麼是愛？愛就是接納，是無條件地對別人開放自己，並且歡迎他人進入你的內心。我們要打開心門，不僅是對上帝，對人也是，甚至是對超市裡排在我們前面慢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慢翻著皮包尋找折價券的那位老太太，也是如此。我們要接納她是一個人，並非一個物品；我們其實是做不到，除非我們先把注意力從自己身上（我們的不耐煩、我們的沮喪）移開，並且轉移到她身上（她的尷尬、她的挫折）。</w:t>
      </w:r>
    </w:p>
    <w:p w:rsidR="00293D36" w:rsidRPr="00293D36" w:rsidRDefault="00AC48C6" w:rsidP="00C71D86">
      <w:pPr>
        <w:adjustRightInd/>
        <w:spacing w:beforeLines="60" w:before="144" w:line="340" w:lineRule="exact"/>
        <w:jc w:val="both"/>
        <w:textAlignment w:val="auto"/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1708150</wp:posOffset>
            </wp:positionV>
            <wp:extent cx="2093595" cy="1486452"/>
            <wp:effectExtent l="0" t="0" r="1905" b="0"/>
            <wp:wrapSquare wrapText="bothSides"/>
            <wp:docPr id="2" name="irc_mi" descr="「祂知道你是誰」的圖片搜尋結果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祂知道你是誰」的圖片搜尋結果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95" cy="148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36"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愛是要我們要去關注別人，我們已經知道要怎樣注意自己了。我們尋求知道我是誰，不是要來增強自我中心；我們尋求知道我是誰，是為了超越自我中心。這只有在我們確實明白上帝眼中的自己是誰時，才有可能做得到。</w:t>
      </w:r>
    </w:p>
    <w:p w:rsidR="00FF067C" w:rsidRDefault="00293D36" w:rsidP="00FF7053">
      <w:pPr>
        <w:adjustRightInd/>
        <w:spacing w:beforeLines="60" w:before="144" w:line="34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你可能已經認識聖經中的主，也可能正受到祂的吸引；不管怎樣，上帝都有驚人的話要告訴你。祂知道你是誰，祂非常確信你的價值，而且祂要你像祂一樣確信你的價值。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(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作者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-Lynne Fox</w:t>
      </w:r>
      <w:r w:rsidR="00C71D8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-</w:t>
      </w:r>
      <w:r w:rsidR="00C71D86">
        <w:rPr>
          <w:rFonts w:asciiTheme="minorHAnsi" w:eastAsia="華康仿宋體W4" w:hAnsiTheme="minorHAnsi" w:cstheme="minorBidi" w:hint="eastAsia"/>
          <w:spacing w:val="0"/>
          <w:kern w:val="2"/>
          <w:sz w:val="23"/>
          <w:szCs w:val="23"/>
        </w:rPr>
        <w:t>摘自每日活水八月號</w:t>
      </w:r>
      <w:r w:rsidRPr="00293D36">
        <w:rPr>
          <w:rFonts w:asciiTheme="minorHAnsi" w:eastAsia="華康仿宋體W4" w:hAnsiTheme="minorHAnsi" w:cstheme="minorBidi"/>
          <w:spacing w:val="0"/>
          <w:kern w:val="2"/>
          <w:sz w:val="23"/>
          <w:szCs w:val="23"/>
        </w:rPr>
        <w:t>)</w:t>
      </w:r>
      <w:r w:rsidR="0004426D" w:rsidRPr="00F67D0F">
        <w:rPr>
          <w:rFonts w:hint="eastAsia"/>
          <w:sz w:val="28"/>
          <w:szCs w:val="28"/>
        </w:rPr>
        <w:sym w:font="Webdings" w:char="F059"/>
      </w:r>
    </w:p>
    <w:p w:rsidR="00842CEE" w:rsidRPr="00FB39B2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842CEE" w:rsidRPr="007A6133" w:rsidRDefault="00842CEE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FF067C" w:rsidRPr="00FB39B2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FF067C" w:rsidRPr="007A6133" w:rsidRDefault="00FF067C" w:rsidP="00FF067C">
      <w:pPr>
        <w:framePr w:w="7768" w:h="352" w:hRule="exact" w:hSpace="181" w:wrap="notBeside" w:vAnchor="page" w:hAnchor="page" w:x="8745" w:y="11131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546E8B" w:rsidRPr="003C5550" w:rsidRDefault="00546E8B" w:rsidP="00F34F2B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36" w:lineRule="exact"/>
        <w:ind w:leftChars="-100" w:left="-224" w:rightChars="-160" w:right="-358" w:firstLine="227"/>
        <w:rPr>
          <w:rFonts w:ascii="華康仿宋體W4" w:eastAsia="華康仿宋體W4" w:hAnsi="華康彩帶體 Std W7"/>
          <w:b/>
          <w:iCs/>
          <w:color w:val="000000"/>
          <w:spacing w:val="0"/>
          <w:kern w:val="0"/>
          <w:sz w:val="24"/>
          <w:szCs w:val="24"/>
        </w:rPr>
      </w:pPr>
    </w:p>
    <w:p w:rsidR="00DF3D78" w:rsidRDefault="00DF3D78" w:rsidP="006F35F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DF3D78" w:rsidRDefault="00DF3D78" w:rsidP="006F35F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F3D78">
        <w:rPr>
          <w:rFonts w:ascii="華康龍門石碑(P)" w:eastAsia="華康龍門石碑(P)" w:hAnsi="華康古印體" w:cs="Times New Roman" w:hint="eastAsia"/>
          <w:spacing w:val="-6"/>
          <w:kern w:val="20"/>
        </w:rPr>
        <w:t>看哪！神是我的拯救； 我要倚靠他，並不懼怕。</w:t>
      </w:r>
    </w:p>
    <w:p w:rsidR="001857F5" w:rsidRDefault="00DF3D78" w:rsidP="006F35F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DF3D78">
        <w:rPr>
          <w:rFonts w:ascii="華康龍門石碑(P)" w:eastAsia="華康龍門石碑(P)" w:hAnsi="華康古印體" w:cs="Times New Roman" w:hint="eastAsia"/>
          <w:spacing w:val="-6"/>
          <w:kern w:val="20"/>
        </w:rPr>
        <w:t>因為主耶和華是我的力量， 是我的詩歌， 他也成了我的拯救。</w:t>
      </w:r>
    </w:p>
    <w:p w:rsidR="001C7E25" w:rsidRPr="008D0930" w:rsidRDefault="001857F5" w:rsidP="006F35F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60" w:lineRule="exact"/>
        <w:jc w:val="center"/>
        <w:rPr>
          <w:rFonts w:ascii="華康龍門石碑(P)" w:eastAsia="華康龍門石碑(P)" w:hAnsi="華康古印體" w:cs="Times New Roman"/>
          <w:i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以賽亞書12</w:t>
      </w:r>
      <w:r w:rsidR="001C7E25" w:rsidRPr="008E5978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2</w:t>
      </w:r>
    </w:p>
    <w:p w:rsidR="001C7E25" w:rsidRPr="00FB39B2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364764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="0016255F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2019.0</w:t>
      </w:r>
      <w:r w:rsidR="004D6B56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16255F">
        <w:rPr>
          <w:rFonts w:ascii="華康魏碑體(P)" w:eastAsia="華康魏碑體(P)" w:hAnsi="華康古印體" w:hint="eastAsia"/>
          <w:spacing w:val="10"/>
          <w:szCs w:val="26"/>
        </w:rPr>
        <w:t>11</w:t>
      </w:r>
    </w:p>
    <w:p w:rsidR="001C7E25" w:rsidRPr="0047446C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4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年度主題：坐蔭蘋果樹˙喜嘗甘甜果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1C7E25" w:rsidRPr="00FA623A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FF50F1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1C7E25" w:rsidRPr="003261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F3D78" w:rsidRPr="00DF3D78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F3D78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DF3D78" w:rsidRPr="00DF3D78">
        <w:rPr>
          <w:rFonts w:ascii="華康隸書體W7(P)" w:eastAsia="華康隸書體W7(P)" w:hint="eastAsia"/>
          <w:bCs/>
          <w:spacing w:val="-12"/>
          <w:sz w:val="24"/>
        </w:rPr>
        <w:t>曹先進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2CEE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DF3D78">
        <w:rPr>
          <w:rFonts w:ascii="華康隸書體W7(P)" w:eastAsia="華康隸書體W7(P)" w:hint="eastAsia"/>
          <w:bCs/>
          <w:spacing w:val="-12"/>
          <w:sz w:val="24"/>
        </w:rPr>
        <w:t>八月份同工會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F3D78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1C7E25" w:rsidRPr="003C2D57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F3D78" w:rsidRPr="00DF3D78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0E2E67">
        <w:rPr>
          <w:rFonts w:ascii="華康隸書體W7(P)" w:eastAsia="華康隸書體W7(P)"/>
          <w:bCs/>
          <w:spacing w:val="-12"/>
          <w:sz w:val="24"/>
        </w:rPr>
        <w:tab/>
      </w:r>
      <w:r w:rsidR="00DF3D78">
        <w:rPr>
          <w:rFonts w:ascii="華康隸書體W7(P)" w:eastAsia="華康隸書體W7(P)" w:hint="eastAsia"/>
          <w:bCs/>
          <w:spacing w:val="-12"/>
          <w:sz w:val="24"/>
        </w:rPr>
        <w:t>主席:賴大隨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F3D78">
        <w:rPr>
          <w:rFonts w:ascii="華康細圓體(P)" w:eastAsia="華康細圓體(P)" w:hint="eastAsia"/>
          <w:b/>
          <w:spacing w:val="0"/>
          <w:sz w:val="20"/>
        </w:rPr>
        <w:t>陳孜祈</w:t>
      </w:r>
      <w:r w:rsidRPr="008D7141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F3D78" w:rsidRPr="00DF3D78">
        <w:rPr>
          <w:rFonts w:ascii="Times New Roman" w:eastAsia="華康隸書體W7(P)" w:hint="eastAsia"/>
          <w:bCs/>
          <w:spacing w:val="-10"/>
          <w:sz w:val="24"/>
        </w:rPr>
        <w:t>范大陵</w:t>
      </w:r>
      <w:r w:rsidR="0001508E" w:rsidRPr="0001508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F3D78">
        <w:rPr>
          <w:rFonts w:ascii="華康細圓體(P)" w:eastAsia="華康細圓體(P)" w:hint="eastAsia"/>
          <w:b/>
          <w:spacing w:val="0"/>
          <w:sz w:val="20"/>
        </w:rPr>
        <w:t>任  駿弟</w:t>
      </w:r>
      <w:r>
        <w:rPr>
          <w:rFonts w:ascii="華康細圓體(P)" w:eastAsia="華康細圓體(P)" w:hint="eastAsia"/>
          <w:b/>
          <w:spacing w:val="0"/>
          <w:sz w:val="20"/>
        </w:rPr>
        <w:t>兄</w:t>
      </w:r>
    </w:p>
    <w:p w:rsidR="00C21364" w:rsidRDefault="001C7E25" w:rsidP="001E2D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F3D78" w:rsidRPr="00DF3D78">
        <w:rPr>
          <w:rFonts w:ascii="華康隸書體W7(P)" w:eastAsia="華康隸書體W7(P)" w:hint="eastAsia"/>
          <w:bCs/>
          <w:spacing w:val="-12"/>
          <w:sz w:val="24"/>
        </w:rPr>
        <w:t>反敗為勝</w:t>
      </w:r>
      <w:r w:rsidR="004D6B56">
        <w:rPr>
          <w:rFonts w:ascii="華康隸書體W7(P)" w:eastAsia="華康隸書體W7(P)"/>
          <w:bCs/>
          <w:spacing w:val="-12"/>
          <w:sz w:val="24"/>
        </w:rPr>
        <w:tab/>
      </w:r>
      <w:r w:rsidR="004D6B56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1C7E25" w:rsidRDefault="00C21364" w:rsidP="00B04BED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615048"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="00615048"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F3D78" w:rsidRPr="00DF3D78">
        <w:rPr>
          <w:rFonts w:ascii="華康隸書體W7(P)" w:eastAsia="華康隸書體W7(P)" w:hint="eastAsia"/>
          <w:bCs/>
          <w:spacing w:val="-12"/>
          <w:sz w:val="24"/>
        </w:rPr>
        <w:t>羅馬書8:37</w:t>
      </w:r>
      <w:r w:rsidR="00DF3D78">
        <w:rPr>
          <w:rFonts w:ascii="華康隸書體W7(P)" w:eastAsia="華康隸書體W7(P)"/>
          <w:bCs/>
          <w:spacing w:val="-12"/>
          <w:sz w:val="24"/>
        </w:rPr>
        <w:tab/>
      </w:r>
      <w:r w:rsidR="001C7E25">
        <w:rPr>
          <w:rFonts w:ascii="Times New Roman" w:eastAsia="華康隸書體W7(P)"/>
          <w:bCs/>
          <w:spacing w:val="0"/>
          <w:sz w:val="24"/>
        </w:rPr>
        <w:tab/>
      </w:r>
      <w:r w:rsidR="001C7E25"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="001C7E25">
        <w:rPr>
          <w:rFonts w:ascii="華康細圓體(P)" w:eastAsia="華康細圓體(P)" w:hint="eastAsia"/>
          <w:b/>
          <w:spacing w:val="0"/>
          <w:sz w:val="20"/>
        </w:rPr>
        <w:t>經文</w:t>
      </w:r>
      <w:r w:rsidR="001C7E25" w:rsidRPr="00326125">
        <w:rPr>
          <w:rFonts w:ascii="華康細圓體(P)" w:eastAsia="華康細圓體(P)" w:hint="eastAsia"/>
          <w:b/>
          <w:spacing w:val="0"/>
          <w:sz w:val="20"/>
        </w:rPr>
        <w:t>：</w:t>
      </w:r>
    </w:p>
    <w:p w:rsidR="001C7E2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F3D78" w:rsidRPr="00DF3D78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F3D78">
        <w:rPr>
          <w:rFonts w:ascii="Times New Roman" w:eastAsia="華康細圓體(P)" w:hint="eastAsia"/>
          <w:b/>
          <w:spacing w:val="0"/>
          <w:sz w:val="20"/>
        </w:rPr>
        <w:t>吳純紹</w:t>
      </w:r>
      <w:r w:rsidR="00842CEE">
        <w:rPr>
          <w:rFonts w:ascii="Times New Roman" w:eastAsia="華康細圓體(P)" w:hint="eastAsia"/>
          <w:b/>
          <w:spacing w:val="0"/>
          <w:sz w:val="20"/>
        </w:rPr>
        <w:t>姊妹</w:t>
      </w:r>
      <w:r w:rsidR="00842CEE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F3D78">
        <w:rPr>
          <w:rFonts w:ascii="Times New Roman" w:eastAsia="華康細圓體(P)" w:hint="eastAsia"/>
          <w:b/>
          <w:spacing w:val="0"/>
          <w:sz w:val="20"/>
        </w:rPr>
        <w:t>林寶猜</w:t>
      </w:r>
      <w:r w:rsidR="00842CEE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C7E25" w:rsidRPr="00996605" w:rsidRDefault="001C7E25" w:rsidP="001C7E25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DF3D78" w:rsidRPr="00DF3D78">
        <w:rPr>
          <w:rFonts w:ascii="華康隸書體W7(P)" w:eastAsia="華康隸書體W7(P)" w:hint="eastAsia"/>
          <w:bCs/>
          <w:spacing w:val="-12"/>
          <w:sz w:val="24"/>
        </w:rPr>
        <w:t>李泳嫻姊妹</w:t>
      </w:r>
      <w:r w:rsidR="00842CEE">
        <w:rPr>
          <w:rFonts w:ascii="華康隸書體W7(P)" w:eastAsia="華康隸書體W7(P)"/>
          <w:bCs/>
          <w:spacing w:val="-12"/>
          <w:sz w:val="24"/>
        </w:rPr>
        <w:tab/>
      </w:r>
      <w:r w:rsidR="00842CEE">
        <w:rPr>
          <w:rFonts w:ascii="華康隸書體W7(P)" w:eastAsia="華康隸書體W7(P)"/>
          <w:bCs/>
          <w:spacing w:val="-12"/>
          <w:sz w:val="24"/>
        </w:rPr>
        <w:tab/>
      </w:r>
      <w:r w:rsidR="00842CEE">
        <w:rPr>
          <w:rFonts w:ascii="華康隸書體W7(P)" w:eastAsia="華康隸書體W7(P)"/>
          <w:bCs/>
          <w:spacing w:val="-12"/>
          <w:sz w:val="24"/>
        </w:rPr>
        <w:tab/>
      </w:r>
    </w:p>
    <w:p w:rsidR="005770D3" w:rsidRPr="00CE2E9F" w:rsidRDefault="005770D3" w:rsidP="003C5550">
      <w:pPr>
        <w:pStyle w:val="xgmail-p3"/>
        <w:shd w:val="clear" w:color="auto" w:fill="FFFFFF"/>
        <w:spacing w:beforeLines="30" w:before="72" w:beforeAutospacing="0" w:after="0" w:afterAutospacing="0" w:line="3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sectPr w:rsidR="005770D3" w:rsidRPr="00CE2E9F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592" w:rsidRDefault="00D91592">
      <w:r>
        <w:separator/>
      </w:r>
    </w:p>
  </w:endnote>
  <w:endnote w:type="continuationSeparator" w:id="0">
    <w:p w:rsidR="00D91592" w:rsidRDefault="00D9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592" w:rsidRDefault="00D91592">
      <w:r>
        <w:separator/>
      </w:r>
    </w:p>
  </w:footnote>
  <w:footnote w:type="continuationSeparator" w:id="0">
    <w:p w:rsidR="00D91592" w:rsidRDefault="00D9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5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3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4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6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2"/>
  </w:num>
  <w:num w:numId="9">
    <w:abstractNumId w:val="16"/>
  </w:num>
  <w:num w:numId="10">
    <w:abstractNumId w:val="14"/>
  </w:num>
  <w:num w:numId="11">
    <w:abstractNumId w:val="12"/>
  </w:num>
  <w:num w:numId="12">
    <w:abstractNumId w:val="3"/>
  </w:num>
  <w:num w:numId="13">
    <w:abstractNumId w:val="9"/>
  </w:num>
  <w:num w:numId="14">
    <w:abstractNumId w:val="5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74F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3AD6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677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42F7"/>
    <w:rsid w:val="007C44C4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16AB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917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D7F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877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243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6F9A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D2C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0F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tw/url?sa=i&amp;rct=j&amp;q=&amp;esrc=s&amp;source=images&amp;cd=&amp;ved=2ahUKEwi-zprN8vLjAhXmyIsBHT4SBnAQjRx6BAgBEAQ&amp;url=https://www.maosong.tw/%E7%A5%82%E7%9F%A5%E9%81%93%E4%BD%A0%E6%98%AF%E8%AA%B0/&amp;psig=AOvVaw0VyOGXDEomsoBtiitt0pX4&amp;ust=156534067487702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.tw/url?sa=i&amp;rct=j&amp;q=&amp;esrc=s&amp;source=images&amp;cd=&amp;ved=2ahUKEwiz6YOW_fLjAhWtJaYKHavZBHsQjRx6BAgBEAQ&amp;url=https://www.sanwen8.cn/subject/xyghhhi.html&amp;psig=AOvVaw3lw1k3YiJCCy7A5ZjM24dP&amp;ust=156534342487647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FC6D-21C9-4A2D-9212-5C51C8A2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109</TotalTime>
  <Pages>2</Pages>
  <Words>398</Words>
  <Characters>2274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2667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2019-07-26T02:36:00Z</cp:lastPrinted>
  <dcterms:created xsi:type="dcterms:W3CDTF">2019-08-08T05:28:00Z</dcterms:created>
  <dcterms:modified xsi:type="dcterms:W3CDTF">2019-08-10T03:29:00Z</dcterms:modified>
</cp:coreProperties>
</file>