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B804BC" w:rsidRDefault="006137AF" w:rsidP="00B804BC">
      <w:pPr>
        <w:spacing w:line="400" w:lineRule="exact"/>
        <w:jc w:val="both"/>
        <w:rPr>
          <w:rFonts w:ascii="華康魏碑體" w:eastAsia="華康魏碑體" w:hAnsi="微軟正黑體"/>
          <w:bCs/>
          <w:spacing w:val="0"/>
          <w:szCs w:val="26"/>
        </w:rPr>
      </w:pPr>
      <w:r w:rsidRPr="00B804BC">
        <w:rPr>
          <w:rFonts w:ascii="華康魏碑體" w:eastAsia="華康魏碑體" w:hAnsi="微軟正黑體" w:hint="eastAsia"/>
          <w:bCs/>
          <w:spacing w:val="0"/>
          <w:szCs w:val="26"/>
        </w:rPr>
        <w:t>【今日主題】</w:t>
      </w:r>
    </w:p>
    <w:p w:rsidR="00B804BC" w:rsidRPr="00B804BC" w:rsidRDefault="00B804BC" w:rsidP="00B804BC">
      <w:pPr>
        <w:adjustRightInd/>
        <w:spacing w:line="400" w:lineRule="exact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B804BC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耶穌與尼哥底母論重生</w:t>
      </w:r>
    </w:p>
    <w:p w:rsidR="00B804BC" w:rsidRPr="00B804BC" w:rsidRDefault="00B804BC" w:rsidP="00B804BC">
      <w:pPr>
        <w:adjustRightInd/>
        <w:spacing w:beforeLines="50" w:before="120" w:line="400" w:lineRule="exact"/>
        <w:textAlignment w:val="auto"/>
        <w:rPr>
          <w:rFonts w:ascii="華康魏碑體" w:eastAsia="華康魏碑體" w:hAnsiTheme="minorHAnsi" w:cstheme="minorBidi"/>
          <w:spacing w:val="0"/>
          <w:kern w:val="2"/>
          <w:szCs w:val="26"/>
        </w:rPr>
      </w:pPr>
      <w:r w:rsidRPr="00B804BC">
        <w:rPr>
          <w:rFonts w:ascii="華康魏碑體" w:eastAsia="華康魏碑體" w:hAnsiTheme="minorHAnsi" w:cstheme="minorBidi" w:hint="eastAsia"/>
          <w:spacing w:val="0"/>
          <w:kern w:val="2"/>
          <w:szCs w:val="26"/>
        </w:rPr>
        <w:t>講員︰唐華弟兄</w:t>
      </w:r>
    </w:p>
    <w:p w:rsidR="00B804BC" w:rsidRPr="00B804BC" w:rsidRDefault="00B804BC" w:rsidP="00B804BC">
      <w:pPr>
        <w:adjustRightInd/>
        <w:spacing w:line="400" w:lineRule="exact"/>
        <w:textAlignment w:val="auto"/>
        <w:rPr>
          <w:rFonts w:ascii="華康魏碑體" w:eastAsia="華康魏碑體" w:hAnsiTheme="minorHAnsi" w:cstheme="minorBidi"/>
          <w:spacing w:val="0"/>
          <w:kern w:val="2"/>
          <w:szCs w:val="26"/>
        </w:rPr>
      </w:pPr>
      <w:r w:rsidRPr="00B804BC">
        <w:rPr>
          <w:rFonts w:ascii="華康魏碑體" w:eastAsia="華康魏碑體" w:hAnsiTheme="minorHAnsi" w:cstheme="minorBidi" w:hint="eastAsia"/>
          <w:spacing w:val="0"/>
          <w:kern w:val="2"/>
          <w:szCs w:val="26"/>
        </w:rPr>
        <w:t>經文：約翰福音3:1-8</w:t>
      </w:r>
    </w:p>
    <w:p w:rsidR="00B804BC" w:rsidRPr="00B804BC" w:rsidRDefault="00B804BC" w:rsidP="00B804BC">
      <w:pPr>
        <w:adjustRightInd/>
        <w:spacing w:beforeLines="50" w:before="120" w:line="400" w:lineRule="exact"/>
        <w:textAlignment w:val="auto"/>
        <w:rPr>
          <w:rFonts w:ascii="華康魏碑體" w:eastAsia="華康魏碑體" w:hAnsiTheme="minorHAnsi" w:cstheme="minorBidi"/>
          <w:spacing w:val="0"/>
          <w:kern w:val="2"/>
          <w:sz w:val="24"/>
          <w:szCs w:val="22"/>
        </w:rPr>
      </w:pPr>
      <w:r w:rsidRPr="00B804BC">
        <w:rPr>
          <w:rFonts w:ascii="華康魏碑體" w:eastAsia="華康魏碑體" w:hAnsiTheme="minorHAnsi" w:cstheme="minorBidi" w:hint="eastAsia"/>
          <w:spacing w:val="0"/>
          <w:kern w:val="2"/>
          <w:szCs w:val="26"/>
        </w:rPr>
        <w:t>大綱</w:t>
      </w:r>
      <w:r w:rsidRPr="00B804BC">
        <w:rPr>
          <w:rFonts w:ascii="華康魏碑體" w:eastAsia="華康魏碑體" w:hAnsiTheme="minorHAnsi" w:cstheme="minorBidi" w:hint="eastAsia"/>
          <w:spacing w:val="0"/>
          <w:kern w:val="2"/>
          <w:sz w:val="24"/>
          <w:szCs w:val="22"/>
        </w:rPr>
        <w:t>:</w:t>
      </w:r>
    </w:p>
    <w:p w:rsidR="00B804BC" w:rsidRPr="00B804BC" w:rsidRDefault="00B804BC" w:rsidP="00B804BC">
      <w:pPr>
        <w:pStyle w:val="aff0"/>
        <w:numPr>
          <w:ilvl w:val="0"/>
          <w:numId w:val="37"/>
        </w:num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  <w:r w:rsidRPr="00B804BC">
        <w:rPr>
          <w:rFonts w:ascii="華康魏碑體" w:eastAsia="華康魏碑體" w:hAnsiTheme="minorHAnsi" w:cstheme="minorBidi" w:hint="eastAsia"/>
          <w:kern w:val="2"/>
          <w:sz w:val="24"/>
        </w:rPr>
        <w:t>重生的對象</w:t>
      </w:r>
    </w:p>
    <w:p w:rsidR="00B804BC" w:rsidRDefault="00B804BC" w:rsidP="00B804BC">
      <w:p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</w:p>
    <w:p w:rsidR="00B804BC" w:rsidRPr="00B804BC" w:rsidRDefault="00B804BC" w:rsidP="00B804BC">
      <w:p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</w:p>
    <w:p w:rsidR="00B804BC" w:rsidRPr="00B804BC" w:rsidRDefault="00B804BC" w:rsidP="00B804BC">
      <w:pPr>
        <w:pStyle w:val="aff0"/>
        <w:numPr>
          <w:ilvl w:val="0"/>
          <w:numId w:val="37"/>
        </w:num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  <w:r w:rsidRPr="00B804BC">
        <w:rPr>
          <w:rFonts w:ascii="華康魏碑體" w:eastAsia="華康魏碑體" w:hAnsiTheme="minorHAnsi" w:cstheme="minorBidi" w:hint="eastAsia"/>
          <w:kern w:val="2"/>
          <w:sz w:val="24"/>
        </w:rPr>
        <w:t>重生從何而來</w:t>
      </w:r>
    </w:p>
    <w:p w:rsidR="00B804BC" w:rsidRDefault="00B804BC" w:rsidP="00B804BC">
      <w:p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</w:p>
    <w:p w:rsidR="00B804BC" w:rsidRPr="00B804BC" w:rsidRDefault="00B804BC" w:rsidP="00B804BC">
      <w:p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</w:p>
    <w:p w:rsidR="00B804BC" w:rsidRPr="00B804BC" w:rsidRDefault="00B804BC" w:rsidP="00B804BC">
      <w:pPr>
        <w:pStyle w:val="aff0"/>
        <w:numPr>
          <w:ilvl w:val="0"/>
          <w:numId w:val="37"/>
        </w:num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  <w:r w:rsidRPr="00B804BC">
        <w:rPr>
          <w:rFonts w:ascii="華康魏碑體" w:eastAsia="華康魏碑體" w:hAnsiTheme="minorHAnsi" w:cstheme="minorBidi" w:hint="eastAsia"/>
          <w:kern w:val="2"/>
          <w:sz w:val="24"/>
        </w:rPr>
        <w:t>重生是什麼</w:t>
      </w:r>
    </w:p>
    <w:p w:rsidR="00B804BC" w:rsidRDefault="00B804BC" w:rsidP="00B804BC">
      <w:pPr>
        <w:rPr>
          <w:rFonts w:ascii="華康魏碑體" w:eastAsiaTheme="minorEastAsia" w:hAnsiTheme="minorHAnsi" w:cstheme="minorBidi"/>
          <w:kern w:val="2"/>
          <w:sz w:val="24"/>
        </w:rPr>
      </w:pPr>
    </w:p>
    <w:p w:rsidR="00B804BC" w:rsidRPr="00B804BC" w:rsidRDefault="00B804BC" w:rsidP="00B804BC">
      <w:pPr>
        <w:rPr>
          <w:rFonts w:ascii="華康魏碑體" w:eastAsiaTheme="minorEastAsia" w:hAnsiTheme="minorHAnsi" w:cstheme="minorBidi"/>
          <w:kern w:val="2"/>
          <w:sz w:val="24"/>
        </w:rPr>
      </w:pPr>
    </w:p>
    <w:p w:rsidR="00B804BC" w:rsidRPr="00B804BC" w:rsidRDefault="00B804BC" w:rsidP="00B804BC">
      <w:pPr>
        <w:pStyle w:val="aff0"/>
        <w:numPr>
          <w:ilvl w:val="0"/>
          <w:numId w:val="37"/>
        </w:num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  <w:r w:rsidRPr="00B804BC">
        <w:rPr>
          <w:rFonts w:ascii="華康魏碑體" w:eastAsia="華康魏碑體" w:hAnsiTheme="minorHAnsi" w:cstheme="minorBidi" w:hint="eastAsia"/>
          <w:kern w:val="2"/>
          <w:sz w:val="24"/>
        </w:rPr>
        <w:t>如何領受</w:t>
      </w:r>
    </w:p>
    <w:p w:rsidR="00B804BC" w:rsidRDefault="00B804BC" w:rsidP="00B804BC">
      <w:pPr>
        <w:rPr>
          <w:rFonts w:ascii="華康魏碑體" w:eastAsiaTheme="minorEastAsia" w:hAnsiTheme="minorHAnsi" w:cstheme="minorBidi"/>
          <w:kern w:val="2"/>
          <w:sz w:val="24"/>
        </w:rPr>
      </w:pPr>
    </w:p>
    <w:p w:rsidR="00B804BC" w:rsidRPr="00B804BC" w:rsidRDefault="00B804BC" w:rsidP="00B804BC">
      <w:pPr>
        <w:rPr>
          <w:rFonts w:ascii="華康魏碑體" w:eastAsiaTheme="minorEastAsia" w:hAnsiTheme="minorHAnsi" w:cstheme="minorBidi"/>
          <w:kern w:val="2"/>
          <w:sz w:val="24"/>
        </w:rPr>
      </w:pPr>
    </w:p>
    <w:p w:rsidR="00B804BC" w:rsidRPr="00B804BC" w:rsidRDefault="00B804BC" w:rsidP="00B804BC">
      <w:pPr>
        <w:pStyle w:val="aff0"/>
        <w:numPr>
          <w:ilvl w:val="0"/>
          <w:numId w:val="37"/>
        </w:numPr>
        <w:spacing w:line="400" w:lineRule="exact"/>
        <w:rPr>
          <w:rFonts w:ascii="華康魏碑體" w:eastAsia="華康魏碑體" w:hAnsiTheme="minorHAnsi" w:cstheme="minorBidi"/>
          <w:kern w:val="2"/>
          <w:sz w:val="24"/>
        </w:rPr>
      </w:pPr>
      <w:r w:rsidRPr="00B804BC">
        <w:rPr>
          <w:rFonts w:ascii="華康魏碑體" w:eastAsia="華康魏碑體" w:hAnsiTheme="minorHAnsi" w:cstheme="minorBidi" w:hint="eastAsia"/>
          <w:kern w:val="2"/>
          <w:sz w:val="24"/>
        </w:rPr>
        <w:t>重生必定使行為改變(行為改變未必重生)</w:t>
      </w:r>
      <w:r w:rsidRPr="00B804BC">
        <w:rPr>
          <w:rFonts w:hint="eastAsia"/>
          <w:sz w:val="28"/>
          <w:szCs w:val="28"/>
        </w:rPr>
        <w:t xml:space="preserve"> </w:t>
      </w:r>
      <w:r w:rsidRPr="008A45C7">
        <w:rPr>
          <w:rFonts w:hint="eastAsia"/>
          <w:sz w:val="28"/>
          <w:szCs w:val="28"/>
        </w:rPr>
        <w:sym w:font="Webdings" w:char="F059"/>
      </w:r>
    </w:p>
    <w:p w:rsidR="00B804BC" w:rsidRDefault="007028D8" w:rsidP="00B804BC">
      <w:pPr>
        <w:rPr>
          <w:rFonts w:ascii="華康魏碑體" w:eastAsiaTheme="minorEastAsia" w:hAnsiTheme="minorHAnsi" w:cstheme="minorBidi"/>
          <w:kern w:val="2"/>
          <w:sz w:val="24"/>
        </w:rPr>
      </w:pPr>
      <w:r>
        <w:rPr>
          <w:rFonts w:ascii="Helvetica" w:hAnsi="Helvetica"/>
          <w:noProof/>
          <w:color w:val="0000FF"/>
          <w:sz w:val="20"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276225</wp:posOffset>
            </wp:positionV>
            <wp:extent cx="2371725" cy="454660"/>
            <wp:effectExtent l="0" t="0" r="9525" b="2540"/>
            <wp:wrapNone/>
            <wp:docPr id="4" name="yui_3_5_1_1_1580983469720_1016" descr="https://tse3.mm.bing.net/th?id=OIP.4ro_vYX0RR3kdC1HxwJ5cgHaBn&amp;pid=Api&amp;P=0&amp;w=605&amp;h=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0983469720_1016" descr="https://tse3.mm.bing.net/th?id=OIP.4ro_vYX0RR3kdC1HxwJ5cgHaBn&amp;pid=Api&amp;P=0&amp;w=605&amp;h=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EB" w:rsidRPr="00B804BC" w:rsidRDefault="006033EB" w:rsidP="00B804BC">
      <w:pPr>
        <w:rPr>
          <w:rFonts w:ascii="華康魏碑體" w:eastAsiaTheme="minorEastAsia" w:hAnsiTheme="minorHAnsi" w:cstheme="minorBidi"/>
          <w:kern w:val="2"/>
          <w:sz w:val="24"/>
        </w:rPr>
      </w:pPr>
    </w:p>
    <w:p w:rsidR="006033EB" w:rsidRPr="008A45C7" w:rsidRDefault="006033EB" w:rsidP="006033EB">
      <w:pPr>
        <w:spacing w:beforeLines="100" w:before="240" w:line="28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二</w:t>
      </w:r>
      <w:r w:rsidRPr="00D204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831511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下午2:10舉行二月份同工會。敬請各團契(事工)同工，以及關心教會事工者參加。</w:t>
      </w:r>
    </w:p>
    <w:p w:rsidR="00B804BC" w:rsidRPr="00D252ED" w:rsidRDefault="00B804BC" w:rsidP="001241B0">
      <w:pPr>
        <w:spacing w:line="400" w:lineRule="exact"/>
        <w:jc w:val="both"/>
        <w:rPr>
          <w:rFonts w:ascii="華康仿宋體W4" w:eastAsia="華康仿宋體W4"/>
          <w:b/>
          <w:spacing w:val="0"/>
          <w:sz w:val="32"/>
          <w:szCs w:val="32"/>
        </w:rPr>
      </w:pPr>
      <w:r w:rsidRPr="00D252ED">
        <w:rPr>
          <w:rFonts w:ascii="華康仿宋體W4" w:eastAsia="華康仿宋體W4" w:hint="eastAsia"/>
          <w:b/>
          <w:spacing w:val="0"/>
          <w:sz w:val="32"/>
          <w:szCs w:val="32"/>
        </w:rPr>
        <w:t>今天的「道成肉身」</w:t>
      </w:r>
    </w:p>
    <w:p w:rsidR="00D252ED" w:rsidRPr="00D252ED" w:rsidRDefault="00D252ED" w:rsidP="001241B0">
      <w:pPr>
        <w:spacing w:line="400" w:lineRule="exact"/>
        <w:jc w:val="both"/>
        <w:rPr>
          <w:rFonts w:ascii="華康仿宋體W4" w:eastAsia="華康仿宋體W4"/>
          <w:b/>
          <w:spacing w:val="0"/>
          <w:szCs w:val="26"/>
        </w:rPr>
      </w:pPr>
      <w:r w:rsidRPr="00D252ED">
        <w:rPr>
          <w:rFonts w:ascii="華康仿宋體W4" w:eastAsia="華康仿宋體W4" w:hint="eastAsia"/>
          <w:b/>
          <w:spacing w:val="0"/>
          <w:szCs w:val="26"/>
        </w:rPr>
        <w:t>任駿弟兄</w:t>
      </w:r>
    </w:p>
    <w:p w:rsidR="001241B0" w:rsidRPr="00D252ED" w:rsidRDefault="00D252ED" w:rsidP="006033EB">
      <w:pPr>
        <w:spacing w:beforeLines="50" w:before="120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D252ED"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Pr="00D252ED">
        <w:rPr>
          <w:rFonts w:ascii="微軟正黑體" w:eastAsia="微軟正黑體" w:hAnsi="微軟正黑體" w:cs="Arial"/>
          <w:color w:val="444444"/>
          <w:spacing w:val="0"/>
          <w:sz w:val="21"/>
          <w:szCs w:val="21"/>
          <w:shd w:val="clear" w:color="auto" w:fill="FFFFFF"/>
        </w:rPr>
        <w:t>道成了肉身，住在我們中間</w:t>
      </w:r>
      <w:r w:rsidR="006033EB">
        <w:rPr>
          <w:rFonts w:ascii="微軟正黑體" w:eastAsia="微軟正黑體" w:hAnsi="微軟正黑體" w:cs="Arial"/>
          <w:color w:val="444444"/>
          <w:spacing w:val="0"/>
          <w:sz w:val="21"/>
          <w:szCs w:val="21"/>
          <w:shd w:val="clear" w:color="auto" w:fill="FFFFFF"/>
        </w:rPr>
        <w:t>…</w:t>
      </w:r>
      <w:r w:rsidRPr="00D252ED">
        <w:rPr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」</w:t>
      </w:r>
      <w:r>
        <w:rPr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(</w:t>
      </w:r>
      <w:r w:rsidRPr="00D252ED">
        <w:rPr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約翰福音1:14</w:t>
      </w:r>
      <w:r>
        <w:rPr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)</w:t>
      </w:r>
    </w:p>
    <w:p w:rsidR="00B804BC" w:rsidRPr="001241B0" w:rsidRDefault="00B804BC" w:rsidP="006033EB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1241B0">
        <w:rPr>
          <w:rFonts w:ascii="華康仿宋體W4" w:eastAsia="華康仿宋體W4" w:hint="eastAsia"/>
          <w:spacing w:val="0"/>
          <w:sz w:val="23"/>
          <w:szCs w:val="23"/>
        </w:rPr>
        <w:t>當你早上起來，開始過一天的生活，你覺得在遇到的每件事上，上帝跟你是靠近的、還是遙遠的呢？很多時候，我們忙了一天、準備要睡覺的時候，才發現竟然一整天都沒有去尋求神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的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面、也沒有意識到祂的同在。這種疏離、沒有交集，可能是因為我們潛意識裡認為神是高高在上、很遙遠的；而且每天的生活連我自己都覺得太瑣碎無聊了，祂才不會有興趣參與。</w:t>
      </w:r>
    </w:p>
    <w:p w:rsidR="00B804BC" w:rsidRPr="001241B0" w:rsidRDefault="00B804BC" w:rsidP="006033EB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1241B0">
        <w:rPr>
          <w:rFonts w:ascii="華康仿宋體W4" w:eastAsia="華康仿宋體W4" w:hint="eastAsia"/>
          <w:spacing w:val="0"/>
          <w:sz w:val="23"/>
          <w:szCs w:val="23"/>
        </w:rPr>
        <w:t>如果我們這樣想，那就表示我們還沒有充分明白第14節「道成了肉身」的意義。那位從太初就有、萬有都是藉著祂造的、生命也在祂裡面的「道」，竟然沒有厭惡或遠離這個虛空的、一再拒絕祂的世界，反而成為像你我一樣的肉身、願意成為人類的一份子、「住在我們中間」。我們不要忽略「住」這個字。因為到一個地方短暫旅行是一回事，定居在那裡又是另一回事。主耶穌「成為肉身」，並不像我們來到一個不太舒適的旅館、只想著什麼時候可以回家。聖經告訴我們：自從他取了像我們一樣的「肉身」，就再也沒有脫下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來了。他愛這個世界，以至於藉著祂賜下的聖靈，祂今天仍然「住在我們中間」，是可以與我們互動、願意被人尋找到的。</w:t>
      </w:r>
    </w:p>
    <w:p w:rsidR="00B804BC" w:rsidRPr="001241B0" w:rsidRDefault="007028D8" w:rsidP="006033EB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6EA41" wp14:editId="1725A991">
            <wp:simplePos x="0" y="0"/>
            <wp:positionH relativeFrom="column">
              <wp:posOffset>2530475</wp:posOffset>
            </wp:positionH>
            <wp:positionV relativeFrom="paragraph">
              <wp:posOffset>2547620</wp:posOffset>
            </wp:positionV>
            <wp:extent cx="2159635" cy="1056640"/>
            <wp:effectExtent l="19050" t="19050" r="12065" b="1016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5" t="31129" r="5655" b="45720"/>
                    <a:stretch/>
                  </pic:blipFill>
                  <pic:spPr bwMode="auto">
                    <a:xfrm>
                      <a:off x="0" y="0"/>
                      <a:ext cx="2159635" cy="1056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BC" w:rsidRPr="001241B0">
        <w:rPr>
          <w:rFonts w:ascii="華康仿宋體W4" w:eastAsia="華康仿宋體W4" w:hint="eastAsia"/>
          <w:spacing w:val="0"/>
          <w:sz w:val="23"/>
          <w:szCs w:val="23"/>
        </w:rPr>
        <w:t>「道成了肉身」這句話我們可能太熟悉，而忽略了它豐富的含義。其實它就是「愛」與成了肉身，來到人與人彼此仇恨與冷漠的世界；是「光」成了肉身，來到人的盲目與黑暗中；是「真理」成了肉身，來到充滿扭曲與錯誤的地方；也是「恩典」與「赦免」成了肉身，來尋找、拯救罪人。當初主耶穌有多願意成了肉身、降生在這個世上，他現在（甚至每一天）也有多願意來到你生活中、與你同在，作為你需要的、別處都找不到的愛、光、真理、恩典與赦免。</w:t>
      </w:r>
    </w:p>
    <w:p w:rsidR="00B804BC" w:rsidRPr="001241B0" w:rsidRDefault="00B804BC" w:rsidP="006033EB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1241B0">
        <w:rPr>
          <w:rFonts w:ascii="華康仿宋體W4" w:eastAsia="華康仿宋體W4" w:hint="eastAsia"/>
          <w:spacing w:val="0"/>
          <w:sz w:val="23"/>
          <w:szCs w:val="23"/>
        </w:rPr>
        <w:t>「住在我們中間」的這個「住」</w:t>
      </w:r>
      <w:r w:rsidRPr="0021224C">
        <w:rPr>
          <w:rFonts w:ascii="華康仿宋體W4" w:eastAsia="華康仿宋體W4" w:hint="eastAsia"/>
          <w:spacing w:val="-6"/>
          <w:sz w:val="23"/>
          <w:szCs w:val="23"/>
        </w:rPr>
        <w:t>（εσκηνωσεν）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，意思是「搭帳篷」，把來到世上的主耶穌，比喻作神在曠野中與以色列人同在的會幕。這裡包含了一個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應許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與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命令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。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應許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是：當初神怎麼藉著會幕與在曠野的以色列人同在，保護他們、供應他們的需要，今天父神也要、甚至更樂意藉著主耶穌與你親近，成為你的保護與幫助。在每一件事上、不管開心還是難過，祂都不離開你。而從這個應許而來的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「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命令</w:t>
      </w:r>
      <w:r w:rsidR="001241B0">
        <w:rPr>
          <w:rFonts w:ascii="華康仿宋體W4" w:eastAsia="華康仿宋體W4" w:hint="eastAsia"/>
          <w:spacing w:val="0"/>
          <w:sz w:val="23"/>
          <w:szCs w:val="23"/>
        </w:rPr>
        <w:t>」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，就是在曠野中的以色列人怎麼樣圍繞著會</w:t>
      </w:r>
      <w:r w:rsidRPr="001241B0">
        <w:rPr>
          <w:rFonts w:ascii="華康仿宋體W4" w:eastAsia="華康仿宋體W4" w:hint="eastAsia"/>
          <w:spacing w:val="0"/>
          <w:sz w:val="23"/>
          <w:szCs w:val="23"/>
        </w:rPr>
        <w:t>幕安營，我們也要以主耶穌為我們生活的中心；不讓任何事物取代祂，而是凡事都圍繞著祂運轉。</w:t>
      </w:r>
    </w:p>
    <w:p w:rsidR="006033EB" w:rsidRDefault="00B804BC" w:rsidP="006033EB">
      <w:pPr>
        <w:spacing w:beforeLines="50" w:before="120" w:line="320" w:lineRule="exact"/>
        <w:jc w:val="both"/>
        <w:rPr>
          <w:sz w:val="28"/>
          <w:szCs w:val="28"/>
        </w:rPr>
      </w:pPr>
      <w:r w:rsidRPr="001241B0">
        <w:rPr>
          <w:rFonts w:ascii="華康仿宋體W4" w:eastAsia="華康仿宋體W4" w:hint="eastAsia"/>
          <w:spacing w:val="0"/>
          <w:sz w:val="23"/>
          <w:szCs w:val="23"/>
        </w:rPr>
        <w:t>在民數記9:15-17記載著：「在豎立帳幕的那一天，有雲彩遮蓋著帳幕；到了晚上，雲彩在帳幕上，形狀像火，直到早晨。白天有雲彩遮蓋帳幕，夜間雲彩形狀像火。雲彩甚麼時候從會幕上收去，以色列人就起行；雲彩在甚麼地方停住，以色列人就在那裡安營。」父神今天也要藉著主耶穌、那真正的會幕，帶領你一天的生活。願我們今天都像以色列人一樣，跟隨主耶穌而行。</w:t>
      </w:r>
      <w:r w:rsidR="00915287" w:rsidRPr="008A45C7">
        <w:rPr>
          <w:rFonts w:hint="eastAsia"/>
          <w:sz w:val="28"/>
          <w:szCs w:val="28"/>
        </w:rPr>
        <w:sym w:font="Webdings" w:char="F059"/>
      </w:r>
    </w:p>
    <w:p w:rsidR="006033EB" w:rsidRPr="007028D8" w:rsidRDefault="007028D8" w:rsidP="007028D8">
      <w:pPr>
        <w:spacing w:beforeLines="50" w:before="120" w:line="320" w:lineRule="exact"/>
        <w:ind w:leftChars="-50" w:left="-112" w:rightChars="-50" w:right="-112"/>
        <w:jc w:val="both"/>
        <w:rPr>
          <w:rFonts w:ascii="華康細圓體" w:eastAsia="華康細圓體" w:hAnsi="標楷體" w:cs="新細明體"/>
          <w:color w:val="1C1E21"/>
          <w:spacing w:val="0"/>
          <w:kern w:val="0"/>
          <w:sz w:val="20"/>
        </w:rPr>
      </w:pPr>
      <w:r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《二月份》</w:t>
      </w:r>
      <w:r w:rsidR="007110B9"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要改變的壞習慣是「</w:t>
      </w:r>
      <w:r w:rsidR="006033EB" w:rsidRPr="007028D8"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懶惰</w:t>
      </w:r>
      <w:r w:rsidR="007110B9"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」</w:t>
      </w:r>
      <w:r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，懶惰</w:t>
      </w:r>
      <w:r w:rsidR="006033EB" w:rsidRPr="007028D8"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的一個特徵就是「逃避」，不願意立刻去做該做的事情。這種「拖延」甚至已經被當作「人之常情」，但其實它是一種可怕的「惡」。羅馬書第七章提醒我們：我們會懶惰，是因為當我願意為善的時候，「便有惡與我同在」，使我不去做我願意行的善。為了不辜負神的恩典，讓我們不再跟自己的懶惰妥協，而是向它宣戰。求神幫助，能</w:t>
      </w:r>
      <w:bookmarkStart w:id="0" w:name="_GoBack"/>
      <w:r w:rsidR="006033EB" w:rsidRPr="007028D8"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勝過那住在我們裡面的「惡」</w:t>
      </w:r>
      <w:bookmarkEnd w:id="0"/>
      <w:r w:rsidR="006033EB" w:rsidRPr="007028D8">
        <w:rPr>
          <w:rFonts w:ascii="華康細圓體" w:eastAsia="華康細圓體" w:hAnsi="標楷體" w:cs="新細明體" w:hint="eastAsia"/>
          <w:color w:val="1C1E21"/>
          <w:spacing w:val="0"/>
          <w:kern w:val="0"/>
          <w:sz w:val="20"/>
        </w:rPr>
        <w:t>。</w:t>
      </w:r>
    </w:p>
    <w:p w:rsidR="009E2873" w:rsidRPr="00D252ED" w:rsidRDefault="002C2ED4" w:rsidP="00D252ED">
      <w:pPr>
        <w:widowControl/>
        <w:shd w:val="clear" w:color="auto" w:fill="FFFFFF"/>
        <w:adjustRightInd/>
        <w:spacing w:line="40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 w:cs="新細明體"/>
          <w:color w:val="1C1E21"/>
          <w:spacing w:val="0"/>
          <w:kern w:val="0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330200</wp:posOffset>
            </wp:positionV>
            <wp:extent cx="2093595" cy="1692785"/>
            <wp:effectExtent l="0" t="0" r="1905" b="3175"/>
            <wp:wrapSquare wrapText="bothSides"/>
            <wp:docPr id="2" name="圖片 2" descr="Photo by Meena K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by Meena K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73" w:rsidRPr="00D252ED">
        <w:rPr>
          <w:rFonts w:ascii="華康彩帶體 Std W7" w:eastAsia="華康彩帶體 Std W7" w:hAnsi="華康彩帶體 Std W7" w:cs="新細明體"/>
          <w:color w:val="1C1E21"/>
          <w:spacing w:val="0"/>
          <w:kern w:val="0"/>
          <w:szCs w:val="26"/>
        </w:rPr>
        <w:t>《宣教日引》第一季｜代禱對象</w:t>
      </w:r>
    </w:p>
    <w:p w:rsidR="009E2873" w:rsidRPr="007501D8" w:rsidRDefault="009E2873" w:rsidP="00BF73AF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b/>
          <w:color w:val="1C1E21"/>
          <w:spacing w:val="0"/>
          <w:kern w:val="0"/>
          <w:sz w:val="21"/>
          <w:szCs w:val="21"/>
        </w:rPr>
      </w:pPr>
      <w:r w:rsidRPr="007501D8">
        <w:rPr>
          <w:rFonts w:ascii="微軟正黑體" w:eastAsia="微軟正黑體" w:hAnsi="微軟正黑體" w:cs="新細明體"/>
          <w:b/>
          <w:color w:val="1C1E21"/>
          <w:spacing w:val="0"/>
          <w:kern w:val="0"/>
          <w:sz w:val="21"/>
          <w:szCs w:val="21"/>
        </w:rPr>
        <w:t>〔1月〕不再幸福的國家—</w:t>
      </w:r>
      <w:r w:rsidRPr="007501D8">
        <w:rPr>
          <w:rFonts w:ascii="微軟正黑體" w:eastAsia="微軟正黑體" w:hAnsi="微軟正黑體" w:cs="新細明體" w:hint="eastAsia"/>
          <w:b/>
          <w:color w:val="1C1E21"/>
          <w:spacing w:val="0"/>
          <w:kern w:val="0"/>
          <w:sz w:val="21"/>
          <w:szCs w:val="21"/>
        </w:rPr>
        <w:t>葉門</w:t>
      </w:r>
    </w:p>
    <w:p w:rsidR="009E2873" w:rsidRPr="007501D8" w:rsidRDefault="009E2873" w:rsidP="007501D8">
      <w:pPr>
        <w:widowControl/>
        <w:shd w:val="clear" w:color="auto" w:fill="FFFFFF"/>
        <w:adjustRightInd/>
        <w:spacing w:beforeLines="50" w:before="120" w:line="320" w:lineRule="exact"/>
        <w:ind w:left="798" w:hangingChars="380" w:hanging="798"/>
        <w:jc w:val="both"/>
        <w:textAlignment w:val="auto"/>
        <w:rPr>
          <w:rFonts w:ascii="微軟正黑體" w:eastAsia="微軟正黑體" w:hAnsi="微軟正黑體" w:cs="新細明體"/>
          <w:b/>
          <w:color w:val="1C1E21"/>
          <w:spacing w:val="0"/>
          <w:kern w:val="0"/>
          <w:sz w:val="21"/>
          <w:szCs w:val="21"/>
        </w:rPr>
      </w:pPr>
      <w:r w:rsidRPr="007501D8">
        <w:rPr>
          <w:rFonts w:ascii="微軟正黑體" w:eastAsia="微軟正黑體" w:hAnsi="微軟正黑體" w:cs="新細明體"/>
          <w:b/>
          <w:color w:val="1C1E21"/>
          <w:spacing w:val="0"/>
          <w:kern w:val="0"/>
          <w:sz w:val="21"/>
          <w:szCs w:val="21"/>
        </w:rPr>
        <w:t>〔2月〕印度經濟增長的引擎</w:t>
      </w:r>
      <w:r w:rsidRPr="007501D8">
        <w:rPr>
          <w:rFonts w:ascii="微軟正黑體" w:eastAsia="微軟正黑體" w:hAnsi="微軟正黑體" w:cs="新細明體" w:hint="eastAsia"/>
          <w:b/>
          <w:color w:val="1C1E21"/>
          <w:spacing w:val="0"/>
          <w:kern w:val="0"/>
          <w:sz w:val="21"/>
          <w:szCs w:val="21"/>
        </w:rPr>
        <w:t>--古吉拉特邦</w:t>
      </w:r>
    </w:p>
    <w:p w:rsidR="009E2873" w:rsidRPr="007501D8" w:rsidRDefault="009E2873" w:rsidP="007501D8">
      <w:pPr>
        <w:widowControl/>
        <w:shd w:val="clear" w:color="auto" w:fill="FFFFFF"/>
        <w:adjustRightInd/>
        <w:spacing w:beforeLines="50" w:before="120" w:line="320" w:lineRule="exact"/>
        <w:ind w:left="798" w:hangingChars="380" w:hanging="798"/>
        <w:jc w:val="both"/>
        <w:textAlignment w:val="auto"/>
        <w:rPr>
          <w:rFonts w:ascii="微軟正黑體" w:eastAsia="微軟正黑體" w:hAnsi="微軟正黑體" w:cs="新細明體"/>
          <w:b/>
          <w:color w:val="1C1E21"/>
          <w:spacing w:val="0"/>
          <w:kern w:val="0"/>
          <w:sz w:val="21"/>
          <w:szCs w:val="21"/>
        </w:rPr>
      </w:pPr>
      <w:r w:rsidRPr="007501D8">
        <w:rPr>
          <w:rFonts w:ascii="微軟正黑體" w:eastAsia="微軟正黑體" w:hAnsi="微軟正黑體" w:cs="新細明體"/>
          <w:b/>
          <w:color w:val="1C1E21"/>
          <w:spacing w:val="0"/>
          <w:kern w:val="0"/>
          <w:sz w:val="21"/>
          <w:szCs w:val="21"/>
        </w:rPr>
        <w:t>〔3月〕陽光海灘，淪為海盜之國</w:t>
      </w:r>
      <w:r w:rsidRPr="007501D8">
        <w:rPr>
          <w:rFonts w:ascii="微軟正黑體" w:eastAsia="微軟正黑體" w:hAnsi="微軟正黑體" w:cs="新細明體" w:hint="eastAsia"/>
          <w:b/>
          <w:color w:val="1C1E21"/>
          <w:spacing w:val="0"/>
          <w:kern w:val="0"/>
          <w:sz w:val="21"/>
          <w:szCs w:val="21"/>
        </w:rPr>
        <w:t>--索馬利亞</w:t>
      </w:r>
    </w:p>
    <w:p w:rsidR="009E2873" w:rsidRPr="00D252ED" w:rsidRDefault="009E2873" w:rsidP="006033EB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</w:pPr>
      <w:r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「葉門」的阿拉伯語意思是「幸福之地」；今天，葉門卻是阿拉伯世界裡最貧窮的國家。</w:t>
      </w:r>
    </w:p>
    <w:p w:rsidR="009E2873" w:rsidRPr="00D252ED" w:rsidRDefault="00BF73AF" w:rsidP="006033EB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color w:val="1C1E21"/>
          <w:spacing w:val="0"/>
          <w:kern w:val="0"/>
          <w:sz w:val="21"/>
          <w:szCs w:val="21"/>
        </w:rPr>
        <w:t>「</w:t>
      </w:r>
      <w:r w:rsidR="009E2873"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古吉拉特邦</w:t>
      </w:r>
      <w:r>
        <w:rPr>
          <w:rFonts w:ascii="微軟正黑體" w:eastAsia="微軟正黑體" w:hAnsi="微軟正黑體" w:cs="新細明體" w:hint="eastAsia"/>
          <w:color w:val="1C1E21"/>
          <w:spacing w:val="0"/>
          <w:kern w:val="0"/>
          <w:sz w:val="21"/>
          <w:szCs w:val="21"/>
        </w:rPr>
        <w:t>」</w:t>
      </w:r>
      <w:r w:rsidR="009E2873"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位於印度最西部，有世界上最古老的港口；今天提起古吉拉特邦，人們先想到的是商機、財富、企業，是印度富裕和經濟發展的代名詞。</w:t>
      </w:r>
    </w:p>
    <w:p w:rsidR="009E2873" w:rsidRPr="00D252ED" w:rsidRDefault="00BF73AF" w:rsidP="006033EB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color w:val="1C1E21"/>
          <w:spacing w:val="0"/>
          <w:kern w:val="0"/>
          <w:sz w:val="21"/>
          <w:szCs w:val="21"/>
        </w:rPr>
        <w:t>「</w:t>
      </w:r>
      <w:r w:rsidR="009E2873"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索馬利亞</w:t>
      </w:r>
      <w:r>
        <w:rPr>
          <w:rFonts w:ascii="微軟正黑體" w:eastAsia="微軟正黑體" w:hAnsi="微軟正黑體" w:cs="新細明體" w:hint="eastAsia"/>
          <w:color w:val="1C1E21"/>
          <w:spacing w:val="0"/>
          <w:kern w:val="0"/>
          <w:sz w:val="21"/>
          <w:szCs w:val="21"/>
        </w:rPr>
        <w:t>」</w:t>
      </w:r>
      <w:r w:rsidR="009E2873"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長年戰爭導致國內經濟崩潰，是全世界最貧窮國家之一，沿海地區海盜活動猖獗，政府貪腐指數全球最高......。</w:t>
      </w:r>
    </w:p>
    <w:p w:rsidR="009E2873" w:rsidRPr="00D252ED" w:rsidRDefault="009E2873" w:rsidP="006033EB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</w:pPr>
      <w:r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《宣教日引》是一本免費索取、自由奉獻的禱告及靈修季刊，由萬民使團出版、</w:t>
      </w:r>
      <w:hyperlink r:id="rId11" w:history="1">
        <w:r w:rsidRPr="00D252ED">
          <w:rPr>
            <w:rFonts w:ascii="微軟正黑體" w:eastAsia="微軟正黑體" w:hAnsi="微軟正黑體" w:cs="新細明體"/>
            <w:color w:val="1C1E21"/>
            <w:spacing w:val="0"/>
            <w:kern w:val="0"/>
            <w:sz w:val="21"/>
            <w:szCs w:val="21"/>
          </w:rPr>
          <w:t>聯合差傳 UMOT</w:t>
        </w:r>
      </w:hyperlink>
      <w:r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發行。</w:t>
      </w:r>
    </w:p>
    <w:p w:rsidR="009E2873" w:rsidRDefault="009E2873" w:rsidP="006033EB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 w:rsidRPr="00D252ED">
        <w:rPr>
          <w:rFonts w:ascii="微軟正黑體" w:eastAsia="微軟正黑體" w:hAnsi="微軟正黑體" w:cs="新細明體"/>
          <w:color w:val="1C1E21"/>
          <w:spacing w:val="0"/>
          <w:kern w:val="0"/>
          <w:sz w:val="21"/>
          <w:szCs w:val="21"/>
        </w:rPr>
        <w:t>若你渴望關心世界、認識宣教、為全世界需要禱告－特別是世界上還沒聽過福音的族群們（守望全球福音未得之民），那麼，閱讀《宣教日引》將帶你跨出行動的第一步！</w:t>
      </w:r>
      <w:r w:rsidR="00915287" w:rsidRPr="008A45C7">
        <w:rPr>
          <w:rFonts w:hint="eastAsia"/>
          <w:sz w:val="28"/>
          <w:szCs w:val="28"/>
        </w:rPr>
        <w:sym w:font="Webdings" w:char="F059"/>
      </w:r>
    </w:p>
    <w:p w:rsidR="00D252ED" w:rsidRPr="006F4F3D" w:rsidRDefault="00D252ED" w:rsidP="00D252ED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D252ED" w:rsidRPr="00326125" w:rsidRDefault="00D252ED" w:rsidP="00D25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252ED" w:rsidRPr="00326125" w:rsidRDefault="00D252ED" w:rsidP="00D25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唐 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252ED" w:rsidRPr="00326125" w:rsidRDefault="00D252ED" w:rsidP="00D25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252ED" w:rsidRDefault="00D252ED" w:rsidP="00D25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252ED" w:rsidRDefault="00D252ED" w:rsidP="00D25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252ED" w:rsidRPr="00326125" w:rsidRDefault="00D252ED" w:rsidP="00D25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  <w:r w:rsidR="008F7A17">
        <w:rPr>
          <w:rFonts w:ascii="華康細圓體(P)" w:eastAsia="華康細圓體(P)"/>
          <w:b/>
          <w:spacing w:val="0"/>
          <w:sz w:val="20"/>
        </w:rPr>
        <w:tab/>
      </w:r>
      <w:r w:rsidR="008F7A17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D252ED" w:rsidRDefault="00D252ED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501D8"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="007501D8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交通</w:t>
      </w:r>
      <w:r w:rsidR="007501D8"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7501D8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7501D8" w:rsidRDefault="007501D8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駿弟兄</w:t>
      </w:r>
    </w:p>
    <w:p w:rsidR="00D252ED" w:rsidRDefault="00D252ED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王正和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252ED" w:rsidRDefault="00D252ED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D252ED" w:rsidRDefault="00D252ED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</w:p>
    <w:p w:rsidR="00D252ED" w:rsidRDefault="00D252ED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D11A6" w:rsidRDefault="00D252ED" w:rsidP="00D252E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692132" w:rsidRDefault="00692132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110B9" w:rsidRDefault="007110B9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110B9">
        <w:rPr>
          <w:rFonts w:ascii="華康龍門石碑(P)" w:eastAsia="華康龍門石碑(P)" w:hAnsi="華康古印體" w:cs="Times New Roman" w:hint="eastAsia"/>
          <w:spacing w:val="-6"/>
          <w:kern w:val="20"/>
        </w:rPr>
        <w:t>耶和華啊，求你應允我，應允我！</w:t>
      </w:r>
    </w:p>
    <w:p w:rsidR="007110B9" w:rsidRDefault="007110B9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110B9">
        <w:rPr>
          <w:rFonts w:ascii="華康龍門石碑(P)" w:eastAsia="華康龍門石碑(P)" w:hAnsi="華康古印體" w:cs="Times New Roman" w:hint="eastAsia"/>
          <w:spacing w:val="-6"/>
          <w:kern w:val="20"/>
        </w:rPr>
        <w:t>使這民知道你－耶和華是神，又知道是你叫這民的心回轉。</w:t>
      </w:r>
    </w:p>
    <w:p w:rsidR="00692132" w:rsidRPr="007D3ED5" w:rsidRDefault="007110B9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列王紀上18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37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2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501D8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2D6895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D278C6" w:rsidRPr="00D278C6">
        <w:rPr>
          <w:rFonts w:ascii="Times New Roman" w:eastAsia="華康隸書體W7(P)" w:hint="eastAsia"/>
          <w:bCs/>
          <w:spacing w:val="-10"/>
          <w:sz w:val="24"/>
        </w:rPr>
        <w:t>賴</w:t>
      </w:r>
      <w:r w:rsidR="007501D8">
        <w:rPr>
          <w:rFonts w:ascii="Times New Roman" w:eastAsia="華康隸書體W7(P)" w:hint="eastAsia"/>
          <w:bCs/>
          <w:spacing w:val="-10"/>
          <w:sz w:val="24"/>
        </w:rPr>
        <w:t>映良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E1F3E">
        <w:rPr>
          <w:rFonts w:ascii="Times New Roman" w:eastAsia="華康隸書體W7(P)"/>
          <w:bCs/>
          <w:spacing w:val="-10"/>
          <w:sz w:val="24"/>
        </w:rPr>
        <w:tab/>
      </w:r>
      <w:r w:rsidR="007501D8">
        <w:rPr>
          <w:rFonts w:ascii="Times New Roman" w:eastAsia="華康隸書體W7(P)" w:hint="eastAsia"/>
          <w:bCs/>
          <w:spacing w:val="-10"/>
          <w:sz w:val="24"/>
        </w:rPr>
        <w:t>二月同工會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1D8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1D8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1D8" w:rsidRPr="007501D8">
        <w:rPr>
          <w:rFonts w:ascii="華康隸書體W7(P)" w:eastAsia="華康隸書體W7(P)" w:hint="eastAsia"/>
          <w:bCs/>
          <w:spacing w:val="-12"/>
          <w:sz w:val="24"/>
        </w:rPr>
        <w:t>主席:任 駿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1D8" w:rsidRPr="007501D8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501D8">
        <w:rPr>
          <w:rFonts w:ascii="Times New Roman" w:eastAsia="華康隸書體W7(P)" w:hint="eastAsia"/>
          <w:bCs/>
          <w:spacing w:val="-10"/>
          <w:sz w:val="24"/>
        </w:rPr>
        <w:t>唐</w:t>
      </w:r>
      <w:r w:rsidR="007501D8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="007501D8">
        <w:rPr>
          <w:rFonts w:ascii="Times New Roman" w:eastAsia="華康隸書體W7(P)" w:hint="eastAsia"/>
          <w:bCs/>
          <w:spacing w:val="-10"/>
          <w:sz w:val="24"/>
        </w:rPr>
        <w:t>華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7501D8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3ED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501D8" w:rsidRPr="007501D8">
        <w:rPr>
          <w:rFonts w:ascii="華康隸書體W7(P)" w:eastAsia="華康隸書體W7(P)" w:hint="eastAsia"/>
          <w:bCs/>
          <w:spacing w:val="-12"/>
          <w:sz w:val="24"/>
        </w:rPr>
        <w:t>耶穌與尼哥底母論重生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501D8">
        <w:rPr>
          <w:rFonts w:ascii="華康細圓體(P)" w:eastAsia="華康細圓體(P)" w:hint="eastAsia"/>
          <w:b/>
          <w:spacing w:val="0"/>
          <w:sz w:val="20"/>
        </w:rPr>
        <w:t>屬靈疫情</w:t>
      </w:r>
    </w:p>
    <w:p w:rsidR="00095BF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501D8" w:rsidRPr="007501D8">
        <w:rPr>
          <w:rFonts w:ascii="華康隸書體W7(P)" w:eastAsia="華康隸書體W7(P)" w:hint="eastAsia"/>
          <w:bCs/>
          <w:spacing w:val="-12"/>
          <w:sz w:val="24"/>
        </w:rPr>
        <w:t>約翰福音3:1-8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7501D8" w:rsidRPr="007501D8">
        <w:rPr>
          <w:rFonts w:ascii="華康細圓體(P)" w:eastAsia="華康細圓體(P)" w:hint="eastAsia"/>
          <w:b/>
          <w:spacing w:val="0"/>
          <w:sz w:val="20"/>
        </w:rPr>
        <w:t>彼</w:t>
      </w:r>
      <w:r w:rsidR="007501D8">
        <w:rPr>
          <w:rFonts w:ascii="華康細圓體(P)" w:eastAsia="華康細圓體(P)" w:hint="eastAsia"/>
          <w:b/>
          <w:spacing w:val="0"/>
          <w:sz w:val="20"/>
        </w:rPr>
        <w:t>得</w:t>
      </w:r>
      <w:r w:rsidR="007501D8" w:rsidRPr="007501D8">
        <w:rPr>
          <w:rFonts w:ascii="華康細圓體(P)" w:eastAsia="華康細圓體(P)" w:hint="eastAsia"/>
          <w:b/>
          <w:spacing w:val="0"/>
          <w:sz w:val="20"/>
        </w:rPr>
        <w:t>後</w:t>
      </w:r>
      <w:r w:rsidR="007501D8">
        <w:rPr>
          <w:rFonts w:ascii="華康細圓體(P)" w:eastAsia="華康細圓體(P)" w:hint="eastAsia"/>
          <w:b/>
          <w:spacing w:val="0"/>
          <w:sz w:val="20"/>
        </w:rPr>
        <w:t>書</w:t>
      </w:r>
      <w:r w:rsidR="007501D8" w:rsidRPr="007501D8">
        <w:rPr>
          <w:rFonts w:ascii="華康細圓體(P)" w:eastAsia="華康細圓體(P)" w:hint="eastAsia"/>
          <w:b/>
          <w:spacing w:val="0"/>
          <w:sz w:val="20"/>
        </w:rPr>
        <w:t>3:17-18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501D8" w:rsidRPr="007501D8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501D8">
        <w:rPr>
          <w:rFonts w:ascii="Times New Roman" w:eastAsia="華康細圓體(P)" w:hint="eastAsia"/>
          <w:b/>
          <w:spacing w:val="0"/>
          <w:sz w:val="20"/>
        </w:rPr>
        <w:t>吳純紹</w:t>
      </w:r>
      <w:r w:rsidR="00D278C6">
        <w:rPr>
          <w:rFonts w:ascii="Times New Roman" w:eastAsia="華康細圓體(P)" w:hint="eastAsia"/>
          <w:b/>
          <w:spacing w:val="0"/>
          <w:sz w:val="20"/>
        </w:rPr>
        <w:t>姊妹</w:t>
      </w:r>
      <w:r w:rsidR="00EE1CA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501D8">
        <w:rPr>
          <w:rFonts w:ascii="Times New Roman" w:eastAsia="華康細圓體(P)" w:hint="eastAsia"/>
          <w:b/>
          <w:spacing w:val="0"/>
          <w:sz w:val="20"/>
        </w:rPr>
        <w:t>林寶猜</w:t>
      </w:r>
      <w:r w:rsidR="00EE1CA2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95BFD" w:rsidRPr="0099660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7501D8" w:rsidRPr="007501D8">
        <w:rPr>
          <w:rFonts w:ascii="華康隸書體W7(P)" w:eastAsia="華康隸書體W7(P)" w:hint="eastAsia"/>
          <w:bCs/>
          <w:spacing w:val="-12"/>
          <w:sz w:val="24"/>
        </w:rPr>
        <w:t>李泳嫻姊妹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C2ED4" w:rsidRPr="009A09AE" w:rsidRDefault="002C2ED4" w:rsidP="00470170">
      <w:pPr>
        <w:spacing w:beforeLines="100" w:before="240" w:line="32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3/3</w:t>
      </w:r>
      <w:r w:rsidR="00470170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1</w:t>
      </w:r>
      <w:r w:rsidRPr="009A09A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~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4/</w:t>
      </w:r>
      <w:r w:rsidR="00470170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5</w:t>
      </w:r>
    </w:p>
    <w:p w:rsidR="002C2ED4" w:rsidRDefault="002C2ED4" w:rsidP="002C2ED4">
      <w:pPr>
        <w:spacing w:line="3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561636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【泰緬蒙恩之家】短宣隊</w:t>
      </w:r>
    </w:p>
    <w:p w:rsidR="002C2ED4" w:rsidRPr="00561636" w:rsidRDefault="002C2ED4" w:rsidP="002C2ED4">
      <w:pPr>
        <w:spacing w:line="360" w:lineRule="exact"/>
        <w:jc w:val="both"/>
        <w:rPr>
          <w:rFonts w:ascii="微軟正黑體" w:eastAsia="微軟正黑體" w:hAnsi="微軟正黑體"/>
          <w:b/>
          <w:spacing w:val="-4"/>
          <w:sz w:val="22"/>
          <w:szCs w:val="22"/>
        </w:rPr>
      </w:pPr>
      <w:r w:rsidRPr="00561636">
        <w:rPr>
          <w:rFonts w:ascii="微軟正黑體" w:eastAsia="微軟正黑體" w:hAnsi="微軟正黑體" w:hint="eastAsia"/>
          <w:b/>
          <w:spacing w:val="-4"/>
          <w:sz w:val="22"/>
          <w:szCs w:val="22"/>
        </w:rPr>
        <w:t>~請以代禱、奉獻…與我們同工</w:t>
      </w:r>
      <w:r w:rsidR="00470170">
        <w:rPr>
          <w:rFonts w:ascii="微軟正黑體" w:eastAsia="微軟正黑體" w:hAnsi="微軟正黑體" w:hint="eastAsia"/>
          <w:b/>
          <w:spacing w:val="-4"/>
          <w:sz w:val="22"/>
          <w:szCs w:val="22"/>
        </w:rPr>
        <w:t>~</w:t>
      </w:r>
    </w:p>
    <w:p w:rsidR="002C2ED4" w:rsidRDefault="002C2ED4" w:rsidP="002C2ED4">
      <w:pPr>
        <w:adjustRightInd/>
        <w:spacing w:beforeLines="30" w:before="72" w:line="280" w:lineRule="exact"/>
        <w:jc w:val="both"/>
        <w:textAlignment w:val="auto"/>
        <w:rPr>
          <w:rFonts w:ascii="華康細圓體(P)" w:eastAsia="華康細圓體(P)"/>
          <w:color w:val="000000"/>
          <w:spacing w:val="0"/>
          <w:sz w:val="20"/>
        </w:rPr>
      </w:pP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三月底赴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。透過營會關懷失親照顧的孩童，更要以聖經的話語引導他們人生的方向。本次</w:t>
      </w:r>
      <w:r w:rsidR="00BF73AF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從世界各地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共有十</w:t>
      </w:r>
      <w:r w:rsidR="0047017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三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位</w:t>
      </w:r>
      <w:r w:rsidR="00BF73AF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隊員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參加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(本教會</w:t>
      </w:r>
      <w:r>
        <w:rPr>
          <w:rFonts w:ascii="華康細圓體(P)" w:eastAsia="華康細圓體(P)" w:hAnsi="新細明體" w:cs="新細明體"/>
          <w:spacing w:val="0"/>
          <w:kern w:val="0"/>
          <w:sz w:val="20"/>
        </w:rPr>
        <w:t>—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徐漢慧、王美麗、蔣宜蓁、</w:t>
      </w:r>
      <w:r w:rsidR="0047017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蔣承恩、詹昀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等五人)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</w:t>
      </w:r>
      <w:r>
        <w:rPr>
          <w:rFonts w:ascii="華康細圓體(P)" w:eastAsia="華康細圓體(P)" w:hint="eastAsia"/>
          <w:color w:val="000000"/>
          <w:spacing w:val="0"/>
          <w:sz w:val="20"/>
        </w:rPr>
        <w:t>營會的需要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代禱。</w:t>
      </w:r>
    </w:p>
    <w:p w:rsidR="00983A5C" w:rsidRPr="00983A5C" w:rsidRDefault="002C2ED4" w:rsidP="00BF73AF">
      <w:pPr>
        <w:adjustRightInd/>
        <w:spacing w:beforeLines="50" w:before="120" w:line="300" w:lineRule="exact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的需要（在奉獻袋上勾選蒙恩之家即可）。</w:t>
      </w:r>
    </w:p>
    <w:sectPr w:rsidR="00983A5C" w:rsidRPr="00983A5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F8" w:rsidRDefault="00CD7AF8">
      <w:r>
        <w:separator/>
      </w:r>
    </w:p>
  </w:endnote>
  <w:endnote w:type="continuationSeparator" w:id="0">
    <w:p w:rsidR="00CD7AF8" w:rsidRDefault="00CD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F8" w:rsidRDefault="00CD7AF8">
      <w:r>
        <w:separator/>
      </w:r>
    </w:p>
  </w:footnote>
  <w:footnote w:type="continuationSeparator" w:id="0">
    <w:p w:rsidR="00CD7AF8" w:rsidRDefault="00CD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5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8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FE1B4B"/>
    <w:multiLevelType w:val="hybridMultilevel"/>
    <w:tmpl w:val="2D36D568"/>
    <w:lvl w:ilvl="0" w:tplc="E1900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1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3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E591F4E"/>
    <w:multiLevelType w:val="hybridMultilevel"/>
    <w:tmpl w:val="A1FCB1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20"/>
  </w:num>
  <w:num w:numId="5">
    <w:abstractNumId w:val="15"/>
  </w:num>
  <w:num w:numId="6">
    <w:abstractNumId w:val="17"/>
  </w:num>
  <w:num w:numId="7">
    <w:abstractNumId w:val="30"/>
  </w:num>
  <w:num w:numId="8">
    <w:abstractNumId w:val="5"/>
  </w:num>
  <w:num w:numId="9">
    <w:abstractNumId w:val="38"/>
  </w:num>
  <w:num w:numId="10">
    <w:abstractNumId w:val="31"/>
  </w:num>
  <w:num w:numId="11">
    <w:abstractNumId w:val="24"/>
  </w:num>
  <w:num w:numId="12">
    <w:abstractNumId w:val="6"/>
  </w:num>
  <w:num w:numId="13">
    <w:abstractNumId w:val="19"/>
  </w:num>
  <w:num w:numId="14">
    <w:abstractNumId w:val="11"/>
  </w:num>
  <w:num w:numId="15">
    <w:abstractNumId w:val="21"/>
  </w:num>
  <w:num w:numId="16">
    <w:abstractNumId w:val="26"/>
  </w:num>
  <w:num w:numId="17">
    <w:abstractNumId w:val="36"/>
  </w:num>
  <w:num w:numId="18">
    <w:abstractNumId w:val="4"/>
  </w:num>
  <w:num w:numId="19">
    <w:abstractNumId w:val="22"/>
  </w:num>
  <w:num w:numId="20">
    <w:abstractNumId w:val="34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23"/>
  </w:num>
  <w:num w:numId="26">
    <w:abstractNumId w:val="3"/>
  </w:num>
  <w:num w:numId="27">
    <w:abstractNumId w:val="8"/>
  </w:num>
  <w:num w:numId="28">
    <w:abstractNumId w:val="28"/>
  </w:num>
  <w:num w:numId="29">
    <w:abstractNumId w:val="25"/>
  </w:num>
  <w:num w:numId="30">
    <w:abstractNumId w:val="33"/>
  </w:num>
  <w:num w:numId="31">
    <w:abstractNumId w:val="14"/>
  </w:num>
  <w:num w:numId="32">
    <w:abstractNumId w:val="27"/>
  </w:num>
  <w:num w:numId="33">
    <w:abstractNumId w:val="2"/>
  </w:num>
  <w:num w:numId="34">
    <w:abstractNumId w:val="16"/>
  </w:num>
  <w:num w:numId="35">
    <w:abstractNumId w:val="35"/>
  </w:num>
  <w:num w:numId="36">
    <w:abstractNumId w:val="29"/>
  </w:num>
  <w:num w:numId="3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tedmissions/?__xts__%5B0%5D=68.ARAlBpzGnfulWg7KJvfbJ7a2_AoU1W_xQdF9TQupBHDYH47A3rvwg_DXq6drCePAMHZadRudPYwOt_tr9whxZKhGkk1cbinpvElKg6Byx6OKQBvPpxlLd6otEVa3iQnPTZUMJDD2_bPKR9BU3HakfASN7F3PtdZrIRPkhPbpJARERp_bIJ9-3L4Ou6TGL8Nvx1dXLgjTQQ7_BzX74jTdFPtaMiY87DnVemkuM5eg-spIr73N6F20C891RldJtpwB_pfZsFh4JmbTmSh84NCGNfY60hBpF-nIbczkPbMVjrIQc7YcSumO4Bns1xbC72rvZTckWpSzwq998p3nsdU2h7sjFQ&amp;__xts__%5B1%5D=68.ARBMbAGCH55CYOalA3fvu_buZ0jZ6vuoRiHZHRyXH0KKmLR8hojnjdyLvG6Xz3QZSZuOHkK7sGm3_LLIynDYvN_OAMX2ps1tUt2K3VL6L1JGxS5aHeGNvSrTEAwgxWLeMGbXfUaEMtbFmHYa-dK5SswjUD-Jrhchxshys76s87ZJOp5oStyq5H87zSA-43Ff4d8NxWs2BioTirZnfu9CuZvvXV-tCOJDAxkPY0oLEzFHjUZ6Ys4qrFTGKp-5svnU69kE56opAVLzWqFWIEm7YoCHh9s64fMZhECotoQ4Y6TUWbeqgmJCHOkzDqICdNSD_gMPRzhJteadci0yp3K2w4HFYQ&amp;__tn__=K-R&amp;eid=ARAJgiDsAqKIDbI50WoAWQ1FdUl2dw5kNP7-iTn82iQy8M6D1RHf8Y2_MTE3O1jCnJ438naBDgLAo6eW&amp;fref=mention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BEA2-CB40-4BC5-AD12-355429E9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218</TotalTime>
  <Pages>1</Pages>
  <Words>602</Words>
  <Characters>3437</Characters>
  <Application>Microsoft Office Word</Application>
  <DocSecurity>0</DocSecurity>
  <Lines>28</Lines>
  <Paragraphs>8</Paragraphs>
  <ScaleCrop>false</ScaleCrop>
  <Company>基督徒聚會處</Company>
  <LinksUpToDate>false</LinksUpToDate>
  <CharactersWithSpaces>4031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13</cp:revision>
  <cp:lastPrinted>2020-02-07T03:59:00Z</cp:lastPrinted>
  <dcterms:created xsi:type="dcterms:W3CDTF">2020-01-21T06:02:00Z</dcterms:created>
  <dcterms:modified xsi:type="dcterms:W3CDTF">2020-02-07T10:12:00Z</dcterms:modified>
</cp:coreProperties>
</file>