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FE33AF" w:rsidRDefault="006137AF" w:rsidP="00FE33AF">
      <w:pPr>
        <w:spacing w:line="400" w:lineRule="exact"/>
        <w:jc w:val="both"/>
        <w:rPr>
          <w:rFonts w:ascii="華康行楷體W5" w:eastAsia="華康行楷體W5" w:hAnsi="微軟正黑體"/>
          <w:bCs/>
          <w:spacing w:val="0"/>
          <w:szCs w:val="26"/>
        </w:rPr>
      </w:pPr>
      <w:r w:rsidRPr="00FE33AF">
        <w:rPr>
          <w:rFonts w:ascii="華康行楷體W5" w:eastAsia="華康行楷體W5" w:hAnsi="微軟正黑體" w:hint="eastAsia"/>
          <w:bCs/>
          <w:spacing w:val="0"/>
          <w:szCs w:val="26"/>
        </w:rPr>
        <w:t>【今日主題】</w:t>
      </w:r>
    </w:p>
    <w:p w:rsidR="00FE33AF" w:rsidRPr="00FE33AF" w:rsidRDefault="00FE33AF" w:rsidP="00FE33AF">
      <w:pPr>
        <w:spacing w:line="440" w:lineRule="exact"/>
        <w:rPr>
          <w:rFonts w:ascii="華康行楷體W5" w:eastAsia="華康行楷體W5"/>
          <w:spacing w:val="0"/>
          <w:sz w:val="36"/>
          <w:szCs w:val="36"/>
        </w:rPr>
      </w:pPr>
      <w:r w:rsidRPr="00FE33AF">
        <w:rPr>
          <w:rFonts w:ascii="華康行楷體W5" w:eastAsia="華康行楷體W5" w:hint="eastAsia"/>
          <w:spacing w:val="0"/>
          <w:sz w:val="36"/>
          <w:szCs w:val="36"/>
        </w:rPr>
        <w:t>屬靈疫情</w:t>
      </w:r>
    </w:p>
    <w:p w:rsidR="00FE33AF" w:rsidRPr="00FE33AF" w:rsidRDefault="00FE33AF" w:rsidP="00FE33AF">
      <w:pPr>
        <w:spacing w:beforeLines="50" w:before="120" w:line="400" w:lineRule="exact"/>
        <w:rPr>
          <w:rFonts w:ascii="華康行楷體W5" w:eastAsia="華康行楷體W5"/>
          <w:spacing w:val="0"/>
        </w:rPr>
      </w:pPr>
      <w:r w:rsidRPr="00FE33AF">
        <w:rPr>
          <w:rFonts w:ascii="華康行楷體W5" w:eastAsia="華康行楷體W5" w:hint="eastAsia"/>
          <w:spacing w:val="0"/>
        </w:rPr>
        <w:t>講員︰呂允仁弟兄</w:t>
      </w:r>
    </w:p>
    <w:p w:rsidR="00FE33AF" w:rsidRDefault="00FE33AF" w:rsidP="00FE33AF">
      <w:pPr>
        <w:spacing w:line="400" w:lineRule="exact"/>
        <w:rPr>
          <w:rFonts w:ascii="華康行楷體W5" w:eastAsia="華康行楷體W5"/>
          <w:spacing w:val="0"/>
        </w:rPr>
      </w:pPr>
      <w:r w:rsidRPr="00FE33AF">
        <w:rPr>
          <w:rFonts w:ascii="華康行楷體W5" w:eastAsia="華康行楷體W5" w:hint="eastAsia"/>
          <w:spacing w:val="0"/>
        </w:rPr>
        <w:t>經文︰彼得後書3:17-18</w:t>
      </w:r>
    </w:p>
    <w:p w:rsidR="00FE33AF" w:rsidRPr="00FE33AF" w:rsidRDefault="00FE33AF" w:rsidP="00FE33AF">
      <w:pPr>
        <w:spacing w:beforeLines="50" w:before="120" w:line="340" w:lineRule="exact"/>
        <w:jc w:val="both"/>
        <w:rPr>
          <w:rFonts w:ascii="華康仿宋體W4" w:eastAsia="華康仿宋體W4"/>
          <w:spacing w:val="0"/>
          <w:sz w:val="22"/>
          <w:szCs w:val="22"/>
        </w:rPr>
      </w:pPr>
      <w:r w:rsidRPr="00FE33AF">
        <w:rPr>
          <w:rFonts w:ascii="華康仿宋體W4" w:eastAsia="華康仿宋體W4" w:hint="eastAsia"/>
          <w:spacing w:val="0"/>
          <w:sz w:val="22"/>
          <w:szCs w:val="22"/>
        </w:rPr>
        <w:t>「</w:t>
      </w:r>
      <w:r w:rsidRPr="00FE33AF">
        <w:rPr>
          <w:rStyle w:val="content"/>
          <w:rFonts w:ascii="華康仿宋體W4" w:eastAsia="華康仿宋體W4" w:hAnsi="Arial" w:cs="Arial" w:hint="eastAsia"/>
          <w:color w:val="444444"/>
          <w:spacing w:val="0"/>
          <w:sz w:val="22"/>
          <w:szCs w:val="22"/>
          <w:shd w:val="clear" w:color="auto" w:fill="FFFFFF"/>
        </w:rPr>
        <w:t>親愛的</w:t>
      </w:r>
      <w:r w:rsidRPr="00FE33AF">
        <w:rPr>
          <w:rStyle w:val="content"/>
          <w:rFonts w:ascii="華康仿宋體W4" w:eastAsia="華康仿宋體W4" w:hAnsi="Arial" w:cs="Arial" w:hint="eastAsia"/>
          <w:iCs/>
          <w:color w:val="444444"/>
          <w:spacing w:val="0"/>
          <w:sz w:val="22"/>
          <w:szCs w:val="22"/>
          <w:shd w:val="clear" w:color="auto" w:fill="FFFFFF"/>
        </w:rPr>
        <w:t>弟兄</w:t>
      </w:r>
      <w:r w:rsidRPr="00FE33AF">
        <w:rPr>
          <w:rStyle w:val="content"/>
          <w:rFonts w:ascii="華康仿宋體W4" w:eastAsia="華康仿宋體W4" w:hAnsi="Arial" w:cs="Arial" w:hint="eastAsia"/>
          <w:color w:val="444444"/>
          <w:spacing w:val="0"/>
          <w:sz w:val="22"/>
          <w:szCs w:val="22"/>
          <w:shd w:val="clear" w:color="auto" w:fill="FFFFFF"/>
        </w:rPr>
        <w:t>啊，你們既然預先知道這事，就當防備，恐怕被惡人的錯謬誘惑，就從自己堅固的地步上墜落。</w:t>
      </w:r>
      <w:r w:rsidRPr="00FE33AF">
        <w:rPr>
          <w:rStyle w:val="content"/>
          <w:rFonts w:ascii="華康仿宋體W4" w:eastAsia="華康仿宋體W4" w:hAnsi="Arial" w:cs="Arial" w:hint="eastAsia"/>
          <w:color w:val="444444"/>
          <w:spacing w:val="0"/>
          <w:sz w:val="22"/>
          <w:szCs w:val="22"/>
          <w:shd w:val="clear" w:color="auto" w:fill="FFFFFF"/>
        </w:rPr>
        <w:t> </w:t>
      </w:r>
      <w:r w:rsidRPr="00FE33AF">
        <w:rPr>
          <w:rStyle w:val="content"/>
          <w:rFonts w:ascii="華康仿宋體W4" w:eastAsia="華康仿宋體W4" w:hAnsi="Arial" w:cs="Arial" w:hint="eastAsia"/>
          <w:color w:val="444444"/>
          <w:spacing w:val="0"/>
          <w:sz w:val="22"/>
          <w:szCs w:val="22"/>
          <w:shd w:val="clear" w:color="auto" w:fill="FFFFFF"/>
        </w:rPr>
        <w:t>你們卻要在我們主－救主耶穌基督的恩典和知識上有長進。願榮耀歸給他，從今直到永遠。阿們！」</w:t>
      </w:r>
    </w:p>
    <w:p w:rsidR="00FE33AF" w:rsidRPr="00FE33AF" w:rsidRDefault="006E0AA2" w:rsidP="00FE33AF">
      <w:pPr>
        <w:spacing w:beforeLines="50" w:before="120" w:line="360" w:lineRule="exact"/>
        <w:jc w:val="both"/>
        <w:rPr>
          <w:rFonts w:ascii="華康行楷體W5" w:eastAsia="華康行楷體W5"/>
          <w:spacing w:val="0"/>
        </w:rPr>
      </w:pPr>
      <w:r w:rsidRPr="006E0AA2">
        <w:rPr>
          <w:rFonts w:ascii="華康仿宋體W4" w:eastAsia="華康仿宋體W4"/>
          <w:noProof/>
          <w:spacing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350520</wp:posOffset>
                </wp:positionV>
                <wp:extent cx="2381250" cy="140462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AA2" w:rsidRDefault="006E0AA2" w:rsidP="006E0AA2">
                            <w:pPr>
                              <w:spacing w:line="34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神已為祂的子民預備一切得勝所需，但很多基督徒卻掉落在壞習慣中，而與神的能力與同在斷絕。克服任何障礙的第一步：辨識。</w:t>
                            </w:r>
                          </w:p>
                          <w:p w:rsidR="006E0AA2" w:rsidRPr="006E0AA2" w:rsidRDefault="006E0AA2" w:rsidP="006E0AA2">
                            <w:pPr>
                              <w:spacing w:line="34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以下讓我們辨識8個破壞我們與神同行的「壞習慣」，以檢視自己的生命：</w:t>
                            </w:r>
                          </w:p>
                          <w:p w:rsidR="006E0AA2" w:rsidRPr="006E0AA2" w:rsidRDefault="006E0AA2" w:rsidP="006E0AA2">
                            <w:pPr>
                              <w:spacing w:beforeLines="50" w:before="120" w:line="38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1. 懶惰的習慣</w:t>
                            </w:r>
                          </w:p>
                          <w:p w:rsidR="006E0AA2" w:rsidRPr="006E0AA2" w:rsidRDefault="006E0AA2" w:rsidP="006E0AA2">
                            <w:pPr>
                              <w:spacing w:line="38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2. 活在舒適圈－老我的習慣</w:t>
                            </w:r>
                          </w:p>
                          <w:p w:rsidR="006E0AA2" w:rsidRPr="006E0AA2" w:rsidRDefault="006E0AA2" w:rsidP="006E0AA2">
                            <w:pPr>
                              <w:spacing w:line="38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3. 做一個基督徒就好的習慣</w:t>
                            </w:r>
                          </w:p>
                          <w:p w:rsidR="006E0AA2" w:rsidRPr="006E0AA2" w:rsidRDefault="006E0AA2" w:rsidP="006E0AA2">
                            <w:pPr>
                              <w:spacing w:line="38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4. 缺乏屬靈紀律的習慣</w:t>
                            </w:r>
                          </w:p>
                          <w:p w:rsidR="006E0AA2" w:rsidRPr="006E0AA2" w:rsidRDefault="006E0AA2" w:rsidP="006E0AA2">
                            <w:pPr>
                              <w:spacing w:line="38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5. 缺乏禱告的習慣</w:t>
                            </w:r>
                          </w:p>
                          <w:p w:rsidR="006E0AA2" w:rsidRPr="006E0AA2" w:rsidRDefault="006E0AA2" w:rsidP="006E0AA2">
                            <w:pPr>
                              <w:spacing w:line="38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6. 與人比較的習慣</w:t>
                            </w:r>
                          </w:p>
                          <w:p w:rsidR="006E0AA2" w:rsidRPr="006E0AA2" w:rsidRDefault="006E0AA2" w:rsidP="006E0AA2">
                            <w:pPr>
                              <w:spacing w:line="38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7. 對人冷漠的習慣</w:t>
                            </w:r>
                          </w:p>
                          <w:p w:rsidR="006E0AA2" w:rsidRPr="006E0AA2" w:rsidRDefault="006E0AA2" w:rsidP="006E0AA2">
                            <w:pPr>
                              <w:spacing w:line="380" w:lineRule="exact"/>
                              <w:jc w:val="both"/>
                              <w:rPr>
                                <w:rFonts w:ascii="華康行楷體W5" w:eastAsia="華康行楷體W5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6E0AA2">
                              <w:rPr>
                                <w:rFonts w:ascii="華康行楷體W5" w:eastAsia="華康行楷體W5" w:hint="eastAsia"/>
                                <w:spacing w:val="0"/>
                                <w:sz w:val="24"/>
                                <w:szCs w:val="24"/>
                              </w:rPr>
                              <w:t>8. 對神不順服的習慣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2.75pt;margin-top:27.6pt;width:18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">
                <v:textbox style="mso-fit-shape-to-text:t">
                  <w:txbxContent>
                    <w:p w:rsidR="006E0AA2" w:rsidRDefault="006E0AA2" w:rsidP="006E0AA2">
                      <w:pPr>
                        <w:spacing w:line="340" w:lineRule="exact"/>
                        <w:jc w:val="both"/>
                        <w:rPr>
                          <w:rFonts w:ascii="華康行楷體W5" w:eastAsia="華康行楷體W5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神已為祂的子民預備一切得勝所需，但很多基督徒卻掉落在壞習慣中，而與神的能力與同在斷絕。克服任何障礙的第一步：辨識。</w:t>
                      </w:r>
                    </w:p>
                    <w:p w:rsidR="006E0AA2" w:rsidRPr="006E0AA2" w:rsidRDefault="006E0AA2" w:rsidP="006E0AA2">
                      <w:pPr>
                        <w:spacing w:line="34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以下讓我們辨識8個破壞我們與神同行的「壞習慣」，以檢視自己的生命：</w:t>
                      </w:r>
                    </w:p>
                    <w:p w:rsidR="006E0AA2" w:rsidRPr="006E0AA2" w:rsidRDefault="006E0AA2" w:rsidP="006E0AA2">
                      <w:pPr>
                        <w:spacing w:beforeLines="50" w:before="120" w:line="38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1. 懶惰的習慣</w:t>
                      </w:r>
                    </w:p>
                    <w:p w:rsidR="006E0AA2" w:rsidRPr="006E0AA2" w:rsidRDefault="006E0AA2" w:rsidP="006E0AA2">
                      <w:pPr>
                        <w:spacing w:line="38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2. 活在舒適圈－老我的習慣</w:t>
                      </w:r>
                    </w:p>
                    <w:p w:rsidR="006E0AA2" w:rsidRPr="006E0AA2" w:rsidRDefault="006E0AA2" w:rsidP="006E0AA2">
                      <w:pPr>
                        <w:spacing w:line="38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3. 做一個基督徒就好的習慣</w:t>
                      </w:r>
                    </w:p>
                    <w:p w:rsidR="006E0AA2" w:rsidRPr="006E0AA2" w:rsidRDefault="006E0AA2" w:rsidP="006E0AA2">
                      <w:pPr>
                        <w:spacing w:line="38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4. 缺乏屬靈紀律的習慣</w:t>
                      </w:r>
                    </w:p>
                    <w:p w:rsidR="006E0AA2" w:rsidRPr="006E0AA2" w:rsidRDefault="006E0AA2" w:rsidP="006E0AA2">
                      <w:pPr>
                        <w:spacing w:line="38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5. 缺乏禱告的習慣</w:t>
                      </w:r>
                    </w:p>
                    <w:p w:rsidR="006E0AA2" w:rsidRPr="006E0AA2" w:rsidRDefault="006E0AA2" w:rsidP="006E0AA2">
                      <w:pPr>
                        <w:spacing w:line="38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6. 與人比較的習慣</w:t>
                      </w:r>
                    </w:p>
                    <w:p w:rsidR="006E0AA2" w:rsidRPr="006E0AA2" w:rsidRDefault="006E0AA2" w:rsidP="006E0AA2">
                      <w:pPr>
                        <w:spacing w:line="38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7. 對人冷漠的習慣</w:t>
                      </w:r>
                    </w:p>
                    <w:p w:rsidR="006E0AA2" w:rsidRPr="006E0AA2" w:rsidRDefault="006E0AA2" w:rsidP="006E0AA2">
                      <w:pPr>
                        <w:spacing w:line="380" w:lineRule="exact"/>
                        <w:jc w:val="both"/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</w:pPr>
                      <w:r w:rsidRPr="006E0AA2">
                        <w:rPr>
                          <w:rFonts w:ascii="華康行楷體W5" w:eastAsia="華康行楷體W5" w:hint="eastAsia"/>
                          <w:spacing w:val="0"/>
                          <w:sz w:val="24"/>
                          <w:szCs w:val="24"/>
                        </w:rPr>
                        <w:t>8. 對神不順服的習慣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3AF" w:rsidRPr="006E0AA2">
        <w:rPr>
          <w:rFonts w:ascii="華康行楷體W5" w:eastAsia="華康行楷體W5" w:hint="eastAsia"/>
          <w:spacing w:val="0"/>
          <w:sz w:val="32"/>
          <w:szCs w:val="32"/>
        </w:rPr>
        <w:sym w:font="Webdings" w:char="F086"/>
      </w:r>
      <w:r w:rsidR="00FE33AF" w:rsidRPr="00FE33AF">
        <w:rPr>
          <w:rFonts w:ascii="華康行楷體W5" w:eastAsia="華康行楷體W5" w:hint="eastAsia"/>
          <w:spacing w:val="0"/>
        </w:rPr>
        <w:t>前言</w:t>
      </w:r>
    </w:p>
    <w:p w:rsidR="00FE33AF" w:rsidRP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「嚴重特殊傳染性肺炎」COVID-19在世界各地發展，威脅著世人的生命；</w:t>
      </w:r>
    </w:p>
    <w:p w:rsidR="00FE33AF" w:rsidRP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其源頭可能是人吃野生動物的不良習慣，造成全球病毒肆虐的疫情；</w:t>
      </w:r>
    </w:p>
    <w:p w:rsidR="00FE33AF" w:rsidRP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在教會的歷史中，也有不良的生活習慣，發展成威脅基督信仰群體的屬靈疫情。</w:t>
      </w:r>
    </w:p>
    <w:p w:rsidR="00FE33AF" w:rsidRPr="00FE33AF" w:rsidRDefault="006E0AA2" w:rsidP="00FE33AF">
      <w:pPr>
        <w:spacing w:beforeLines="50" w:before="120" w:line="360" w:lineRule="exact"/>
        <w:jc w:val="both"/>
        <w:rPr>
          <w:rFonts w:ascii="華康行楷體W5" w:eastAsia="華康行楷體W5"/>
          <w:spacing w:val="0"/>
        </w:rPr>
      </w:pPr>
      <w:r w:rsidRPr="006E0AA2">
        <w:rPr>
          <w:rFonts w:ascii="華康行楷體W5" w:eastAsia="華康行楷體W5" w:hint="eastAsia"/>
          <w:spacing w:val="0"/>
          <w:sz w:val="32"/>
          <w:szCs w:val="32"/>
        </w:rPr>
        <w:sym w:font="Webdings" w:char="F086"/>
      </w:r>
      <w:r w:rsidR="00FE33AF" w:rsidRPr="00FE33AF">
        <w:rPr>
          <w:rFonts w:ascii="華康行楷體W5" w:eastAsia="華康行楷體W5" w:hint="eastAsia"/>
          <w:spacing w:val="0"/>
        </w:rPr>
        <w:t>第一世紀中葉的教會</w:t>
      </w:r>
    </w:p>
    <w:p w:rsid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彼得後書中的假先知、假師傅所帶出的病毒，發展成威脅純正信仰的疫情；</w:t>
      </w:r>
    </w:p>
    <w:p w:rsidR="006E0AA2" w:rsidRPr="00FE33AF" w:rsidRDefault="006E0AA2" w:rsidP="006E0AA2">
      <w:pPr>
        <w:spacing w:beforeLines="50" w:before="120" w:line="360" w:lineRule="exact"/>
        <w:ind w:left="230" w:hangingChars="100" w:hanging="230"/>
        <w:jc w:val="both"/>
        <w:rPr>
          <w:rFonts w:ascii="華康仿宋體W4" w:eastAsia="華康仿宋體W4"/>
          <w:spacing w:val="0"/>
          <w:sz w:val="23"/>
          <w:szCs w:val="23"/>
        </w:rPr>
      </w:pPr>
    </w:p>
    <w:p w:rsidR="00FE33AF" w:rsidRPr="00FE33AF" w:rsidRDefault="007F74DC" w:rsidP="006E0AA2">
      <w:pPr>
        <w:spacing w:beforeLines="50" w:before="120" w:line="360" w:lineRule="exact"/>
        <w:ind w:left="200" w:hangingChars="100" w:hanging="200"/>
        <w:jc w:val="both"/>
        <w:rPr>
          <w:rFonts w:ascii="華康仿宋體W4" w:eastAsia="華康仿宋體W4"/>
          <w:spacing w:val="0"/>
          <w:sz w:val="23"/>
          <w:szCs w:val="23"/>
        </w:rPr>
      </w:pPr>
      <w:r>
        <w:rPr>
          <w:rFonts w:ascii="Helvetica" w:hAnsi="Helvetica"/>
          <w:noProof/>
          <w:color w:val="000000"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2160000" cy="1324800"/>
            <wp:effectExtent l="0" t="0" r="0" b="8890"/>
            <wp:wrapSquare wrapText="bothSides"/>
            <wp:docPr id="1" name="img" descr="http://luna-seikotuin.ip-delta-021.com/wp-content/uploads/sites/27/2014/03/1f3pro00000trp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luna-seikotuin.ip-delta-021.com/wp-content/uploads/sites/27/2014/03/1f3pro00000trpr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84"/>
                    <a:stretch/>
                  </pic:blipFill>
                  <pic:spPr bwMode="auto">
                    <a:xfrm>
                      <a:off x="0" y="0"/>
                      <a:ext cx="21600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3AF"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="00FE33AF" w:rsidRPr="00FE33AF">
        <w:rPr>
          <w:rFonts w:ascii="華康仿宋體W4" w:eastAsia="華康仿宋體W4" w:hint="eastAsia"/>
          <w:spacing w:val="0"/>
          <w:sz w:val="23"/>
          <w:szCs w:val="23"/>
        </w:rPr>
        <w:t>原本邀請講員上台分享的慣例，變成教導異端信仰的機會；</w:t>
      </w:r>
    </w:p>
    <w:p w:rsidR="00FE33AF" w:rsidRP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假先知不承認基督是主、假師傅隨從肉體私慾。</w:t>
      </w:r>
    </w:p>
    <w:p w:rsidR="00FE33AF" w:rsidRPr="006E0AA2" w:rsidRDefault="006E0AA2" w:rsidP="00FE33AF">
      <w:pPr>
        <w:spacing w:beforeLines="50" w:before="120" w:line="360" w:lineRule="exact"/>
        <w:jc w:val="both"/>
        <w:rPr>
          <w:rFonts w:ascii="華康行楷體W5" w:eastAsia="華康行楷體W5"/>
          <w:spacing w:val="0"/>
        </w:rPr>
      </w:pPr>
      <w:r w:rsidRPr="006E0AA2">
        <w:rPr>
          <w:rFonts w:ascii="華康行楷體W5" w:eastAsia="華康行楷體W5" w:hint="eastAsia"/>
          <w:spacing w:val="0"/>
          <w:sz w:val="32"/>
          <w:szCs w:val="32"/>
        </w:rPr>
        <w:sym w:font="Webdings" w:char="F086"/>
      </w:r>
      <w:r w:rsidR="00FE33AF" w:rsidRPr="006E0AA2">
        <w:rPr>
          <w:rFonts w:ascii="華康行楷體W5" w:eastAsia="華康行楷體W5" w:hint="eastAsia"/>
          <w:spacing w:val="0"/>
        </w:rPr>
        <w:t>使徒彼得的勸戒</w:t>
      </w:r>
    </w:p>
    <w:p w:rsidR="00FE33AF" w:rsidRP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這些假教師們背棄了傳給他們的聖命，是自取速速的滅亡；</w:t>
      </w:r>
    </w:p>
    <w:p w:rsidR="00FE33AF" w:rsidRP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要預先知道、要防備惡人、不要被誘惑；</w:t>
      </w:r>
    </w:p>
    <w:p w:rsidR="00FE33AF" w:rsidRP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當殷勤、要堅固信仰、要以長久忍耐為得救因由。</w:t>
      </w:r>
    </w:p>
    <w:p w:rsidR="00FE33AF" w:rsidRPr="00FE33AF" w:rsidRDefault="007F74DC" w:rsidP="00FE33AF">
      <w:pPr>
        <w:spacing w:beforeLines="50" w:before="120" w:line="360" w:lineRule="exact"/>
        <w:jc w:val="both"/>
        <w:rPr>
          <w:rFonts w:ascii="華康行楷體W5" w:eastAsia="華康行楷體W5"/>
          <w:spacing w:val="0"/>
        </w:rPr>
      </w:pPr>
      <w:r w:rsidRPr="006E0AA2">
        <w:rPr>
          <w:rFonts w:ascii="華康行楷體W5" w:eastAsia="華康行楷體W5" w:hint="eastAsia"/>
          <w:spacing w:val="0"/>
          <w:sz w:val="32"/>
          <w:szCs w:val="32"/>
        </w:rPr>
        <w:t xml:space="preserve"> </w:t>
      </w:r>
      <w:r w:rsidR="006E0AA2" w:rsidRPr="006E0AA2">
        <w:rPr>
          <w:rFonts w:ascii="華康行楷體W5" w:eastAsia="華康行楷體W5" w:hint="eastAsia"/>
          <w:spacing w:val="0"/>
          <w:sz w:val="32"/>
          <w:szCs w:val="32"/>
        </w:rPr>
        <w:sym w:font="Webdings" w:char="F086"/>
      </w:r>
      <w:r w:rsidR="00FE33AF" w:rsidRPr="00FE33AF">
        <w:rPr>
          <w:rFonts w:ascii="華康行楷體W5" w:eastAsia="華康行楷體W5" w:hint="eastAsia"/>
          <w:spacing w:val="0"/>
        </w:rPr>
        <w:t>屬靈面疫力的提升</w:t>
      </w:r>
    </w:p>
    <w:p w:rsidR="00FE33AF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時時檢討基督在我心中的定位</w:t>
      </w:r>
    </w:p>
    <w:p w:rsidR="00FE33AF" w:rsidRPr="00FE33AF" w:rsidRDefault="00FE33AF" w:rsidP="00FE33AF">
      <w:pPr>
        <w:spacing w:beforeLines="50" w:before="120" w:line="36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要在基督的恩典上長進</w:t>
      </w:r>
    </w:p>
    <w:p w:rsidR="00FE33AF" w:rsidRPr="00FE33AF" w:rsidRDefault="00FE33AF" w:rsidP="00FE33AF">
      <w:pPr>
        <w:spacing w:beforeLines="50" w:before="120" w:line="36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要在基督的知識上長進</w:t>
      </w:r>
    </w:p>
    <w:p w:rsidR="00FE33AF" w:rsidRPr="00FE33AF" w:rsidRDefault="006E0AA2" w:rsidP="00FE33AF">
      <w:pPr>
        <w:spacing w:beforeLines="50" w:before="120" w:line="360" w:lineRule="exact"/>
        <w:jc w:val="both"/>
        <w:rPr>
          <w:rFonts w:ascii="華康行楷體W5" w:eastAsia="華康行楷體W5"/>
          <w:spacing w:val="0"/>
        </w:rPr>
      </w:pPr>
      <w:r w:rsidRPr="006E0AA2">
        <w:rPr>
          <w:rFonts w:ascii="華康行楷體W5" w:eastAsia="華康行楷體W5" w:hint="eastAsia"/>
          <w:spacing w:val="0"/>
          <w:sz w:val="32"/>
          <w:szCs w:val="32"/>
        </w:rPr>
        <w:sym w:font="Webdings" w:char="F086"/>
      </w:r>
      <w:r w:rsidR="00FE33AF" w:rsidRPr="00FE33AF">
        <w:rPr>
          <w:rFonts w:ascii="華康行楷體W5" w:eastAsia="華康行楷體W5" w:hint="eastAsia"/>
          <w:spacing w:val="0"/>
        </w:rPr>
        <w:t>結論</w:t>
      </w:r>
    </w:p>
    <w:p w:rsidR="00B804BC" w:rsidRPr="00B804BC" w:rsidRDefault="00FE33AF" w:rsidP="006E0AA2">
      <w:pPr>
        <w:spacing w:beforeLines="50" w:before="120" w:line="360" w:lineRule="exact"/>
        <w:ind w:left="320" w:hangingChars="100" w:hanging="320"/>
        <w:jc w:val="both"/>
        <w:rPr>
          <w:rFonts w:ascii="華康魏碑體" w:eastAsia="華康魏碑體" w:hAnsiTheme="minorHAnsi" w:cstheme="minorBidi"/>
          <w:kern w:val="2"/>
          <w:sz w:val="24"/>
        </w:rPr>
      </w:pPr>
      <w:r w:rsidRPr="006E0AA2">
        <w:rPr>
          <w:rFonts w:ascii="華康仿宋體W4" w:eastAsia="華康仿宋體W4" w:hint="eastAsia"/>
          <w:b/>
          <w:spacing w:val="0"/>
          <w:sz w:val="32"/>
          <w:szCs w:val="32"/>
        </w:rPr>
        <w:t>•</w:t>
      </w:r>
      <w:r w:rsidRPr="00FE33AF">
        <w:rPr>
          <w:rFonts w:ascii="華康仿宋體W4" w:eastAsia="華康仿宋體W4" w:hint="eastAsia"/>
          <w:spacing w:val="0"/>
          <w:sz w:val="23"/>
          <w:szCs w:val="23"/>
        </w:rPr>
        <w:t>要依靠父神在上掌權的信心，認定基督為生命主宰、在基督的恩典與知識上長進，來培養屬靈的免疫力。</w:t>
      </w:r>
      <w:r w:rsidR="00B804BC" w:rsidRPr="008A45C7">
        <w:rPr>
          <w:rFonts w:hint="eastAsia"/>
          <w:sz w:val="28"/>
          <w:szCs w:val="28"/>
        </w:rPr>
        <w:sym w:font="Webdings" w:char="F059"/>
      </w:r>
    </w:p>
    <w:p w:rsidR="00B804BC" w:rsidRDefault="00B804BC" w:rsidP="00B804BC">
      <w:pPr>
        <w:rPr>
          <w:rFonts w:ascii="Helvetica" w:hAnsi="Helvetica"/>
          <w:noProof/>
          <w:color w:val="0000FF"/>
          <w:sz w:val="20"/>
          <w:bdr w:val="none" w:sz="0" w:space="0" w:color="auto" w:frame="1"/>
        </w:rPr>
      </w:pPr>
    </w:p>
    <w:p w:rsidR="006E0AA2" w:rsidRPr="006F4F3D" w:rsidRDefault="006E0AA2" w:rsidP="006E0AA2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E0AA2" w:rsidRPr="00326125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E0AA2" w:rsidRPr="00326125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呂允仁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E0AA2" w:rsidRPr="00326125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E0AA2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E0AA2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6E0AA2" w:rsidRPr="00326125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張秀蓮姊妹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吳瑞碧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專題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="00442A60">
        <w:rPr>
          <w:rFonts w:ascii="華康細圓體(P)" w:eastAsia="華康細圓體(P)"/>
          <w:b/>
          <w:spacing w:val="0"/>
          <w:sz w:val="20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專題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讀書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442A60">
        <w:rPr>
          <w:rFonts w:ascii="華康細圓體(P)" w:eastAsia="華康細圓體(P)"/>
          <w:b/>
          <w:spacing w:val="0"/>
          <w:sz w:val="20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彼得前書查經</w:t>
      </w:r>
    </w:p>
    <w:p w:rsidR="00AA4514" w:rsidRDefault="00AA4514" w:rsidP="00AA4514">
      <w:pPr>
        <w:spacing w:beforeLines="50" w:before="120" w:line="320" w:lineRule="exact"/>
        <w:jc w:val="both"/>
        <w:rPr>
          <w:rFonts w:ascii="華康仿宋體W4" w:eastAsia="華康仿宋體W4"/>
          <w:b/>
          <w:spacing w:val="0"/>
          <w:sz w:val="32"/>
          <w:szCs w:val="32"/>
        </w:rPr>
      </w:pPr>
      <w:r w:rsidRPr="00AA4514">
        <w:rPr>
          <w:rFonts w:ascii="華康仿宋體W4" w:eastAsia="華康仿宋體W4" w:hint="eastAsia"/>
          <w:b/>
          <w:spacing w:val="0"/>
          <w:sz w:val="32"/>
          <w:szCs w:val="32"/>
        </w:rPr>
        <w:t>聖殿存在的理由</w:t>
      </w:r>
    </w:p>
    <w:p w:rsidR="00AA4514" w:rsidRPr="00AA4514" w:rsidRDefault="00AA4514" w:rsidP="00AA4514">
      <w:pPr>
        <w:spacing w:line="320" w:lineRule="exact"/>
        <w:jc w:val="both"/>
        <w:rPr>
          <w:rFonts w:ascii="華康仿宋體W4" w:eastAsia="華康仿宋體W4"/>
          <w:b/>
          <w:spacing w:val="0"/>
          <w:sz w:val="32"/>
          <w:szCs w:val="32"/>
        </w:rPr>
      </w:pPr>
      <w:r w:rsidRPr="00AA4514">
        <w:rPr>
          <w:rFonts w:ascii="華康仿宋體W4" w:eastAsia="華康仿宋體W4" w:hint="eastAsia"/>
          <w:b/>
          <w:spacing w:val="0"/>
          <w:sz w:val="23"/>
          <w:szCs w:val="23"/>
        </w:rPr>
        <w:t>（約翰福音2:13~25 信息摘錄）</w:t>
      </w:r>
    </w:p>
    <w:p w:rsidR="00AA4514" w:rsidRPr="00CE7794" w:rsidRDefault="00AA4514" w:rsidP="00CE7794">
      <w:pPr>
        <w:spacing w:beforeLines="50" w:before="120" w:line="314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談到脾氣溫和、對人充滿同情，沒有一個人比耶穌更具備這樣的特質。但這不代表他不會發怒。</w:t>
      </w:r>
      <w:r w:rsidR="00CE7794"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而這位最溫和、最充滿愛的人，當他發怒，你要知道這是極其嚴重的。</w:t>
      </w:r>
    </w:p>
    <w:p w:rsidR="00AA4514" w:rsidRPr="00CE7794" w:rsidRDefault="00AA4514" w:rsidP="00CE7794">
      <w:pPr>
        <w:spacing w:beforeLines="50" w:before="120" w:line="314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主耶穌來到耶路撒冷，這時候逾越節快到了，是每個猶太人都應該專心準備、為著神偉大的救恩獻上敬拜的時候，當耶穌看到聖殿的院子裡有許多人忙著做買賣，15、16節說，「耶穌就用繩子做了一條鞭子，把這一切，包括牛羊都趕出聖殿，且倒出銀錢兌換人的錢幣，推翻他們的桌子，又對賣鴿子的人說：『把這些拿走！不要把我父的聖殿當成做生意的地方！』」耶穌的動作和語氣是非常激烈的。因為他發現：那只應該用來敬拜神的聖殿，竟然變成市場；人來到聖殿不是為了敬拜、而是為了其他的個人目的，這是對神最大的褻瀆。</w:t>
      </w:r>
    </w:p>
    <w:p w:rsidR="00AA4514" w:rsidRPr="00CE7794" w:rsidRDefault="00AA4514" w:rsidP="00CE7794">
      <w:pPr>
        <w:spacing w:beforeLines="50" w:before="120" w:line="314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真的有這麼嚴重嗎？這些人，不也是為了來到聖殿獻祭的人提供服務、幫助人敬拜神嗎？讓我們不要忘了最基本的事實：</w:t>
      </w:r>
      <w:r w:rsidRPr="00CE7794">
        <w:rPr>
          <w:rFonts w:ascii="微軟正黑體" w:eastAsia="微軟正黑體" w:hAnsi="微軟正黑體" w:hint="eastAsia"/>
          <w:b/>
          <w:spacing w:val="0"/>
          <w:sz w:val="21"/>
          <w:szCs w:val="21"/>
        </w:rPr>
        <w:t>聖殿唯一的目的，是讓來到這裡的人敬拜神；</w:t>
      </w: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而這些人來到聖殿，是為了做買賣，而不是為了敬拜。他們或許提供了很貼心的服務，但也模糊了神要求人專一敬拜的嚴肅性。</w:t>
      </w:r>
    </w:p>
    <w:p w:rsidR="00AA4514" w:rsidRPr="00CE7794" w:rsidRDefault="00AA4514" w:rsidP="00EE0366">
      <w:pPr>
        <w:spacing w:beforeLines="50" w:before="120" w:line="314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每一個神的百姓，不應該為了其他目</w:t>
      </w: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lastRenderedPageBreak/>
        <w:t>的、只應該為了專心敬拜而來到聖殿。今天我們在主日來到教會敬拜神的基督徒，在多大程度上是為了單單敬拜神而來到教會呢？也許我們並沒有把聖殿當成「做生意的地方」，但卻把教會當成聯繫感情的俱樂部了。</w:t>
      </w:r>
    </w:p>
    <w:p w:rsidR="00AA4514" w:rsidRPr="00CE7794" w:rsidRDefault="00AA4514" w:rsidP="00EE0366">
      <w:pPr>
        <w:spacing w:beforeLines="50" w:before="120" w:line="314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對許多人來說，教會</w:t>
      </w:r>
      <w:r w:rsidR="007C36E8"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裡</w:t>
      </w: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有許多同伴；教會裡有許多家族、主日也是家人們聯絡感情最好的機會。但是請你想一想：神為什麼指定主日必須要有講道與聖餐？就是為了提醒每一位神的百姓，他應當要與其他聖徒一起專心聽道與擘餅記念主。</w:t>
      </w:r>
    </w:p>
    <w:p w:rsidR="007C36E8" w:rsidRPr="00CE7794" w:rsidRDefault="00AA4514" w:rsidP="00EE0366">
      <w:pPr>
        <w:spacing w:beforeLines="50" w:before="120" w:line="314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有許多在聚會時間必須照顧孩子的父母、或者另外有服事的同工們，都很渴望一起敬拜。主知道，他們是為了別人而暫時放棄自己的權利；我也不是說主日在教會不應該聯絡感情，或者做聚會之外的事情。但這不應該是</w:t>
      </w:r>
      <w:r w:rsidR="007C36E8"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我們</w:t>
      </w: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來到教會的目的。信徒來到教會，是為了認識與敬拜神。</w:t>
      </w:r>
      <w:r w:rsidR="00CE7794"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檢驗的標準，就是他對待神話語和聖餐的態度。聽道時漫不經心；為其他事情而分心；或者總是有比擘餅更重要的事要忙，我必須很遺憾的說：這樣的人並不是來敬拜神的、也沒有把這地方當成天父的聖殿。</w:t>
      </w:r>
    </w:p>
    <w:p w:rsidR="006F5B70" w:rsidRPr="006F5B70" w:rsidRDefault="00AA4514" w:rsidP="00EE0366">
      <w:pPr>
        <w:spacing w:beforeLines="50" w:before="120" w:line="314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25節明白的指出：基督不會被人的外表蒙蔽，因為他「認識人的內心」。這真理讓所有只是口裡稱他為主的人膽戰心驚。但是對所有誠心愛主的信徒來說，「主耶穌認識他的內心」帶</w:t>
      </w:r>
      <w:r w:rsidRPr="00CE7794">
        <w:rPr>
          <w:rFonts w:ascii="微軟正黑體" w:eastAsia="微軟正黑體" w:hAnsi="微軟正黑體" w:hint="eastAsia"/>
          <w:spacing w:val="0"/>
          <w:sz w:val="21"/>
          <w:szCs w:val="21"/>
        </w:rPr>
        <w:t>來無比的安慰。因為他雖然軟弱，卻是真誠的。在信心最低沉的時候，他也可以向主禱告說：「主啊，你知道萬人的心。你知道我心裡面的自責和各種的不堅定；但你也知道，這顆軟弱的心真的是愛你的！」一個只是口裡稱耶穌為主的人，會害怕、會想要逃避主耶穌那能洞察人心的視線；但那誠心愛他的人，卻渴望主耶穌的視線無論在早晨、在中午、在晚上，都在他的身上。他沒有什麼好隱</w:t>
      </w:r>
      <w:r w:rsidRPr="00CE7794">
        <w:rPr>
          <w:rFonts w:ascii="微軟正黑體" w:eastAsia="微軟正黑體" w:hAnsi="微軟正黑體" w:hint="eastAsia"/>
          <w:spacing w:val="0"/>
          <w:sz w:val="20"/>
        </w:rPr>
        <w:t>藏的，而</w:t>
      </w:r>
      <w:bookmarkStart w:id="0" w:name="_GoBack"/>
      <w:bookmarkEnd w:id="0"/>
      <w:r w:rsidRPr="00CE7794">
        <w:rPr>
          <w:rFonts w:ascii="微軟正黑體" w:eastAsia="微軟正黑體" w:hAnsi="微軟正黑體" w:hint="eastAsia"/>
          <w:spacing w:val="0"/>
          <w:sz w:val="20"/>
        </w:rPr>
        <w:t>是渴望主耶穌能明白他的心。</w:t>
      </w:r>
      <w:r w:rsidR="00CE7794" w:rsidRPr="008A45C7">
        <w:rPr>
          <w:rFonts w:hint="eastAsia"/>
          <w:sz w:val="28"/>
          <w:szCs w:val="28"/>
        </w:rPr>
        <w:sym w:font="Webdings" w:char="F059"/>
      </w:r>
    </w:p>
    <w:p w:rsidR="00692132" w:rsidRDefault="00692132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442A60" w:rsidRDefault="00442A60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442A60">
        <w:rPr>
          <w:rFonts w:ascii="華康龍門石碑(P)" w:eastAsia="華康龍門石碑(P)" w:hAnsi="華康古印體" w:cs="Times New Roman" w:hint="eastAsia"/>
          <w:spacing w:val="-6"/>
          <w:kern w:val="20"/>
        </w:rPr>
        <w:t>所以，應當回想你是從哪裏墜落的，並要悔改，行起初所行的事。</w:t>
      </w:r>
    </w:p>
    <w:p w:rsidR="00442A60" w:rsidRDefault="00442A60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442A60">
        <w:rPr>
          <w:rFonts w:ascii="華康龍門石碑(P)" w:eastAsia="華康龍門石碑(P)" w:hAnsi="華康古印體" w:cs="Times New Roman" w:hint="eastAsia"/>
          <w:spacing w:val="-6"/>
          <w:kern w:val="20"/>
        </w:rPr>
        <w:t>你若不悔改，我就臨到你那裏，把你的燈臺從原處挪去。</w:t>
      </w:r>
    </w:p>
    <w:p w:rsidR="00692132" w:rsidRPr="007D3ED5" w:rsidRDefault="00442A60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  啟示錄2</w:t>
      </w:r>
      <w:r w:rsidR="0069213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2:1-2</w:t>
      </w:r>
    </w:p>
    <w:p w:rsidR="00095BFD" w:rsidRPr="00FB74EE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https://my.bible.com/bible/46/1TI.2.1-2</w:t>
      </w:r>
      <w:r w:rsidR="00095BF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啟示錄21:5</w:t>
      </w: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442A60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D278C6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442A60">
        <w:rPr>
          <w:rFonts w:ascii="華康魏碑體(P)" w:eastAsia="華康魏碑體(P)" w:hAnsi="華康古印體" w:hint="eastAsia"/>
          <w:spacing w:val="10"/>
          <w:szCs w:val="26"/>
        </w:rPr>
        <w:t>16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9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42A60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2D6895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42A60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442A60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42A60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42A60" w:rsidRPr="00442A60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42A60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501D8" w:rsidRPr="007501D8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442A60">
        <w:rPr>
          <w:rFonts w:ascii="Times New Roman" w:eastAsia="華康隸書體W7(P)" w:hint="eastAsia"/>
          <w:bCs/>
          <w:spacing w:val="-10"/>
          <w:sz w:val="24"/>
        </w:rPr>
        <w:t>呂允仁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442A60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3ED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42A60">
        <w:rPr>
          <w:rFonts w:ascii="華康隸書體W7(P)" w:eastAsia="華康隸書體W7(P)" w:hint="eastAsia"/>
          <w:bCs/>
          <w:spacing w:val="-12"/>
          <w:sz w:val="24"/>
        </w:rPr>
        <w:t>屬靈疫情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04924" w:rsidRPr="00D04924">
        <w:rPr>
          <w:rFonts w:ascii="華康細圓體(P)" w:eastAsia="華康細圓體(P)" w:hint="eastAsia"/>
          <w:b/>
          <w:spacing w:val="0"/>
          <w:sz w:val="20"/>
        </w:rPr>
        <w:t>沒有辦完的事</w:t>
      </w:r>
    </w:p>
    <w:p w:rsidR="00D04924" w:rsidRDefault="00095BFD" w:rsidP="00D0492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442A60" w:rsidRPr="00442A60">
        <w:rPr>
          <w:rFonts w:ascii="華康隸書體W7(P)" w:eastAsia="華康隸書體W7(P)" w:hint="eastAsia"/>
          <w:bCs/>
          <w:spacing w:val="-12"/>
          <w:sz w:val="24"/>
        </w:rPr>
        <w:t>彼得後書3:17-18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D04924" w:rsidRPr="00D04924">
        <w:rPr>
          <w:rFonts w:ascii="Times New Roman" w:eastAsia="華康細圓體(P)" w:hint="eastAsia"/>
          <w:b/>
          <w:spacing w:val="0"/>
          <w:sz w:val="20"/>
        </w:rPr>
        <w:t>提多書</w:t>
      </w:r>
      <w:r w:rsidR="00D04924" w:rsidRPr="00D04924">
        <w:rPr>
          <w:rFonts w:ascii="華康細圓體(P)" w:eastAsia="華康細圓體(P)" w:hint="eastAsia"/>
          <w:b/>
          <w:spacing w:val="0"/>
          <w:sz w:val="20"/>
        </w:rPr>
        <w:t>1:1-16</w:t>
      </w:r>
    </w:p>
    <w:p w:rsidR="00095BFD" w:rsidRDefault="00095BFD" w:rsidP="00D0492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42A60" w:rsidRPr="00442A60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442A60">
        <w:rPr>
          <w:rFonts w:ascii="Times New Roman" w:eastAsia="華康細圓體(P)" w:hint="eastAsia"/>
          <w:b/>
          <w:spacing w:val="0"/>
          <w:sz w:val="20"/>
        </w:rPr>
        <w:t>王雅麗</w:t>
      </w:r>
      <w:r w:rsidR="00D278C6">
        <w:rPr>
          <w:rFonts w:ascii="Times New Roman" w:eastAsia="華康細圓體(P)" w:hint="eastAsia"/>
          <w:b/>
          <w:spacing w:val="0"/>
          <w:sz w:val="20"/>
        </w:rPr>
        <w:t>姊妹</w:t>
      </w:r>
      <w:r w:rsidR="00EE1CA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501D8">
        <w:rPr>
          <w:rFonts w:ascii="Times New Roman" w:eastAsia="華康細圓體(P)" w:hint="eastAsia"/>
          <w:b/>
          <w:spacing w:val="0"/>
          <w:sz w:val="20"/>
        </w:rPr>
        <w:t>林寶猜</w:t>
      </w:r>
      <w:r w:rsidR="00EE1CA2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095BFD" w:rsidRPr="0099660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5770D3" w:rsidRDefault="00CE7794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  <w:r w:rsidRPr="00CE7794"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116EA41" wp14:editId="1725A991">
            <wp:simplePos x="0" y="0"/>
            <wp:positionH relativeFrom="column">
              <wp:align>right</wp:align>
            </wp:positionH>
            <wp:positionV relativeFrom="paragraph">
              <wp:posOffset>158750</wp:posOffset>
            </wp:positionV>
            <wp:extent cx="2159635" cy="1056640"/>
            <wp:effectExtent l="19050" t="19050" r="12065" b="10160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5" t="31129" r="5655" b="45720"/>
                    <a:stretch/>
                  </pic:blipFill>
                  <pic:spPr bwMode="auto">
                    <a:xfrm>
                      <a:off x="0" y="0"/>
                      <a:ext cx="2159635" cy="1056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C2ED4" w:rsidRPr="009A09AE" w:rsidRDefault="002C2ED4" w:rsidP="00CE7794">
      <w:pPr>
        <w:spacing w:beforeLines="100" w:before="240" w:line="320" w:lineRule="exact"/>
        <w:jc w:val="both"/>
        <w:rPr>
          <w:rFonts w:ascii="華康彩帶體 Std W7" w:eastAsia="華康彩帶體 Std W7" w:hAnsi="華康彩帶體 Std W7"/>
          <w:i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3/3</w:t>
      </w:r>
      <w:r w:rsidR="00470170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1</w:t>
      </w:r>
      <w:r w:rsidRPr="009A09AE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~</w:t>
      </w:r>
      <w:r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4/</w:t>
      </w:r>
      <w:r w:rsidR="00470170">
        <w:rPr>
          <w:rFonts w:ascii="華康彩帶體 Std W7" w:eastAsia="華康彩帶體 Std W7" w:hAnsi="華康彩帶體 Std W7" w:hint="eastAsia"/>
          <w:i/>
          <w:iCs/>
          <w:color w:val="000000"/>
          <w:spacing w:val="0"/>
          <w:szCs w:val="26"/>
        </w:rPr>
        <w:t>5</w:t>
      </w:r>
    </w:p>
    <w:p w:rsidR="002C2ED4" w:rsidRDefault="002C2ED4" w:rsidP="002C2ED4">
      <w:pPr>
        <w:spacing w:line="36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561636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【泰緬蒙恩之家】短宣隊</w:t>
      </w:r>
    </w:p>
    <w:p w:rsidR="002C2ED4" w:rsidRPr="00561636" w:rsidRDefault="002C2ED4" w:rsidP="002C2ED4">
      <w:pPr>
        <w:spacing w:line="360" w:lineRule="exact"/>
        <w:jc w:val="both"/>
        <w:rPr>
          <w:rFonts w:ascii="微軟正黑體" w:eastAsia="微軟正黑體" w:hAnsi="微軟正黑體"/>
          <w:b/>
          <w:spacing w:val="-4"/>
          <w:sz w:val="22"/>
          <w:szCs w:val="22"/>
        </w:rPr>
      </w:pPr>
      <w:r w:rsidRPr="00561636">
        <w:rPr>
          <w:rFonts w:ascii="微軟正黑體" w:eastAsia="微軟正黑體" w:hAnsi="微軟正黑體" w:hint="eastAsia"/>
          <w:b/>
          <w:spacing w:val="-4"/>
          <w:sz w:val="22"/>
          <w:szCs w:val="22"/>
        </w:rPr>
        <w:t>~請以代禱、奉獻…與我們同工</w:t>
      </w:r>
      <w:r w:rsidR="00470170">
        <w:rPr>
          <w:rFonts w:ascii="微軟正黑體" w:eastAsia="微軟正黑體" w:hAnsi="微軟正黑體" w:hint="eastAsia"/>
          <w:b/>
          <w:spacing w:val="-4"/>
          <w:sz w:val="22"/>
          <w:szCs w:val="22"/>
        </w:rPr>
        <w:t>~</w:t>
      </w:r>
    </w:p>
    <w:p w:rsidR="002C2ED4" w:rsidRDefault="002C2ED4" w:rsidP="00CE7794">
      <w:pPr>
        <w:adjustRightInd/>
        <w:spacing w:beforeLines="30" w:before="72" w:line="300" w:lineRule="exact"/>
        <w:jc w:val="both"/>
        <w:textAlignment w:val="auto"/>
        <w:rPr>
          <w:rFonts w:ascii="華康細圓體(P)" w:eastAsia="華康細圓體(P)"/>
          <w:color w:val="000000"/>
          <w:spacing w:val="0"/>
          <w:sz w:val="20"/>
        </w:rPr>
      </w:pP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「蒙恩之家短宣隊」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將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三月底赴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泰北美賽舉辦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兒童+青少年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營會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。透過營會關懷失親照顧的孩童，更要以聖經的話語引導他們人生的方向。本次共有</w:t>
      </w:r>
      <w:r w:rsidR="00CE7794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世界各地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十</w:t>
      </w:r>
      <w:r w:rsidR="0047017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三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位</w:t>
      </w:r>
      <w:r w:rsidR="00BF73AF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隊員</w:t>
      </w:r>
      <w:r w:rsidRP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參加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(本教會</w:t>
      </w:r>
      <w:r>
        <w:rPr>
          <w:rFonts w:ascii="華康細圓體(P)" w:eastAsia="華康細圓體(P)" w:hAnsi="新細明體" w:cs="新細明體"/>
          <w:spacing w:val="0"/>
          <w:kern w:val="0"/>
          <w:sz w:val="20"/>
        </w:rPr>
        <w:t>—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徐漢慧、王美麗、蔣宜蓁、</w:t>
      </w:r>
      <w:r w:rsidR="00470170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蔣承恩、詹昀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等五人)</w:t>
      </w:r>
      <w:r w:rsidRPr="00561636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請您為</w:t>
      </w:r>
      <w:r>
        <w:rPr>
          <w:rFonts w:ascii="華康細圓體(P)" w:eastAsia="華康細圓體(P)" w:hint="eastAsia"/>
          <w:color w:val="000000"/>
          <w:spacing w:val="0"/>
          <w:sz w:val="20"/>
        </w:rPr>
        <w:t>營會的需要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代禱。</w:t>
      </w:r>
    </w:p>
    <w:p w:rsidR="00983A5C" w:rsidRPr="00983A5C" w:rsidRDefault="002C2ED4" w:rsidP="00CE7794">
      <w:pPr>
        <w:adjustRightInd/>
        <w:spacing w:beforeLines="50" w:before="120" w:line="300" w:lineRule="exact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本次營會的費用大約需要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16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萬元，願神使用您所擺上的奉獻，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供應神工作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的需要（在奉獻袋上勾選蒙恩之家即可）。</w:t>
      </w:r>
    </w:p>
    <w:sectPr w:rsidR="00983A5C" w:rsidRPr="00983A5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A6" w:rsidRDefault="00DC0EA6">
      <w:r>
        <w:separator/>
      </w:r>
    </w:p>
  </w:endnote>
  <w:endnote w:type="continuationSeparator" w:id="0">
    <w:p w:rsidR="00DC0EA6" w:rsidRDefault="00DC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A6" w:rsidRDefault="00DC0EA6">
      <w:r>
        <w:separator/>
      </w:r>
    </w:p>
  </w:footnote>
  <w:footnote w:type="continuationSeparator" w:id="0">
    <w:p w:rsidR="00DC0EA6" w:rsidRDefault="00DC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3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F2245"/>
    <w:multiLevelType w:val="hybridMultilevel"/>
    <w:tmpl w:val="8042F8AA"/>
    <w:lvl w:ilvl="0" w:tplc="0FF0B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5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28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FE1B4B"/>
    <w:multiLevelType w:val="hybridMultilevel"/>
    <w:tmpl w:val="2D36D568"/>
    <w:lvl w:ilvl="0" w:tplc="E1900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1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3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E591F4E"/>
    <w:multiLevelType w:val="hybridMultilevel"/>
    <w:tmpl w:val="A1FCB1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32"/>
  </w:num>
  <w:num w:numId="4">
    <w:abstractNumId w:val="20"/>
  </w:num>
  <w:num w:numId="5">
    <w:abstractNumId w:val="15"/>
  </w:num>
  <w:num w:numId="6">
    <w:abstractNumId w:val="17"/>
  </w:num>
  <w:num w:numId="7">
    <w:abstractNumId w:val="30"/>
  </w:num>
  <w:num w:numId="8">
    <w:abstractNumId w:val="5"/>
  </w:num>
  <w:num w:numId="9">
    <w:abstractNumId w:val="38"/>
  </w:num>
  <w:num w:numId="10">
    <w:abstractNumId w:val="31"/>
  </w:num>
  <w:num w:numId="11">
    <w:abstractNumId w:val="24"/>
  </w:num>
  <w:num w:numId="12">
    <w:abstractNumId w:val="6"/>
  </w:num>
  <w:num w:numId="13">
    <w:abstractNumId w:val="19"/>
  </w:num>
  <w:num w:numId="14">
    <w:abstractNumId w:val="11"/>
  </w:num>
  <w:num w:numId="15">
    <w:abstractNumId w:val="21"/>
  </w:num>
  <w:num w:numId="16">
    <w:abstractNumId w:val="26"/>
  </w:num>
  <w:num w:numId="17">
    <w:abstractNumId w:val="36"/>
  </w:num>
  <w:num w:numId="18">
    <w:abstractNumId w:val="4"/>
  </w:num>
  <w:num w:numId="19">
    <w:abstractNumId w:val="22"/>
  </w:num>
  <w:num w:numId="20">
    <w:abstractNumId w:val="34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23"/>
  </w:num>
  <w:num w:numId="26">
    <w:abstractNumId w:val="3"/>
  </w:num>
  <w:num w:numId="27">
    <w:abstractNumId w:val="8"/>
  </w:num>
  <w:num w:numId="28">
    <w:abstractNumId w:val="28"/>
  </w:num>
  <w:num w:numId="29">
    <w:abstractNumId w:val="25"/>
  </w:num>
  <w:num w:numId="30">
    <w:abstractNumId w:val="33"/>
  </w:num>
  <w:num w:numId="31">
    <w:abstractNumId w:val="14"/>
  </w:num>
  <w:num w:numId="32">
    <w:abstractNumId w:val="27"/>
  </w:num>
  <w:num w:numId="33">
    <w:abstractNumId w:val="2"/>
  </w:num>
  <w:num w:numId="34">
    <w:abstractNumId w:val="16"/>
  </w:num>
  <w:num w:numId="35">
    <w:abstractNumId w:val="35"/>
  </w:num>
  <w:num w:numId="36">
    <w:abstractNumId w:val="29"/>
  </w:num>
  <w:num w:numId="3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808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E13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E7794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924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0EA6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366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4B28-5FF5-44AB-AA72-7A56CCDB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128</TotalTime>
  <Pages>1</Pages>
  <Words>451</Words>
  <Characters>2576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3021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2020-02-15T02:08:00Z</cp:lastPrinted>
  <dcterms:created xsi:type="dcterms:W3CDTF">2020-02-13T04:26:00Z</dcterms:created>
  <dcterms:modified xsi:type="dcterms:W3CDTF">2020-02-15T02:08:00Z</dcterms:modified>
</cp:coreProperties>
</file>