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37AF" w:rsidRPr="00270844" w:rsidRDefault="006137AF" w:rsidP="00270844">
      <w:pPr>
        <w:spacing w:line="400" w:lineRule="exact"/>
        <w:jc w:val="both"/>
        <w:rPr>
          <w:rFonts w:ascii="華康仿宋體W4" w:eastAsia="華康仿宋體W4" w:hAnsi="微軟正黑體"/>
          <w:b/>
          <w:bCs/>
          <w:spacing w:val="0"/>
          <w:szCs w:val="26"/>
        </w:rPr>
      </w:pPr>
      <w:r w:rsidRPr="00270844">
        <w:rPr>
          <w:rFonts w:ascii="華康仿宋體W4" w:eastAsia="華康仿宋體W4" w:hAnsi="微軟正黑體" w:hint="eastAsia"/>
          <w:b/>
          <w:bCs/>
          <w:spacing w:val="0"/>
          <w:szCs w:val="26"/>
        </w:rPr>
        <w:t>【今日主題】</w:t>
      </w:r>
    </w:p>
    <w:p w:rsidR="00270844" w:rsidRPr="00270844" w:rsidRDefault="00270844" w:rsidP="00270844">
      <w:pPr>
        <w:adjustRightInd/>
        <w:spacing w:line="40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32"/>
          <w:szCs w:val="32"/>
        </w:rPr>
      </w:pPr>
      <w:r w:rsidRPr="00270844">
        <w:rPr>
          <w:rFonts w:ascii="華康仿宋體W4" w:eastAsia="華康仿宋體W4" w:hAnsiTheme="minorHAnsi" w:cstheme="minorBidi" w:hint="eastAsia"/>
          <w:b/>
          <w:spacing w:val="0"/>
          <w:kern w:val="2"/>
          <w:sz w:val="32"/>
          <w:szCs w:val="32"/>
        </w:rPr>
        <w:t>你所不知道的馬可</w:t>
      </w:r>
    </w:p>
    <w:p w:rsidR="00270844" w:rsidRPr="00270844" w:rsidRDefault="00270844" w:rsidP="00270844">
      <w:pPr>
        <w:adjustRightInd/>
        <w:spacing w:beforeLines="50" w:before="120" w:line="40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Cs w:val="26"/>
        </w:rPr>
      </w:pPr>
      <w:r w:rsidRPr="00270844">
        <w:rPr>
          <w:rFonts w:ascii="華康仿宋體W4" w:eastAsia="華康仿宋體W4" w:hAnsiTheme="minorHAnsi" w:cstheme="minorBidi" w:hint="eastAsia"/>
          <w:b/>
          <w:spacing w:val="0"/>
          <w:kern w:val="2"/>
          <w:szCs w:val="26"/>
        </w:rPr>
        <w:t>講員︰劉介磐弟兄</w:t>
      </w:r>
    </w:p>
    <w:p w:rsidR="00270844" w:rsidRPr="00270844" w:rsidRDefault="00270844" w:rsidP="00270844">
      <w:pPr>
        <w:adjustRightInd/>
        <w:spacing w:beforeLines="30" w:before="72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b/>
          <w:spacing w:val="0"/>
          <w:kern w:val="2"/>
          <w:szCs w:val="26"/>
        </w:rPr>
        <w:t>經節</w:t>
      </w:r>
      <w:r w:rsidRPr="007F3163">
        <w:rPr>
          <w:rFonts w:ascii="華康仿宋體W4" w:eastAsia="華康仿宋體W4" w:hAnsiTheme="minorHAnsi" w:cstheme="minorBidi" w:hint="eastAsia"/>
          <w:b/>
          <w:spacing w:val="0"/>
          <w:kern w:val="2"/>
          <w:szCs w:val="26"/>
        </w:rPr>
        <w:t>︰</w:t>
      </w:r>
      <w:r w:rsidRPr="007F3163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「</w:t>
      </w: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想了一想、就往那稱呼馬可的約翰他母親馬利亞家去．在那裡有好些人聚集禱告。</w:t>
      </w:r>
      <w:r w:rsidRPr="007F3163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」（</w:t>
      </w: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徒 12:12</w:t>
      </w:r>
      <w:r w:rsidRPr="007F3163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）</w:t>
      </w:r>
    </w:p>
    <w:p w:rsidR="00270844" w:rsidRPr="00270844" w:rsidRDefault="00270844" w:rsidP="007F3163">
      <w:pPr>
        <w:adjustRightInd/>
        <w:spacing w:beforeLines="100" w:before="240" w:line="33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Cs w:val="26"/>
        </w:rPr>
      </w:pPr>
      <w:r w:rsidRPr="00270844">
        <w:rPr>
          <w:rFonts w:ascii="華康仿宋體W4" w:eastAsia="華康仿宋體W4" w:hAnsiTheme="minorHAnsi" w:cstheme="minorBidi" w:hint="eastAsia"/>
          <w:b/>
          <w:spacing w:val="0"/>
          <w:kern w:val="2"/>
          <w:szCs w:val="26"/>
        </w:rPr>
        <w:t>綱要:</w:t>
      </w:r>
    </w:p>
    <w:p w:rsidR="00270844" w:rsidRPr="00270844" w:rsidRDefault="00270844" w:rsidP="007F316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>一、馬可在敬虔的家庭中成長</w:t>
      </w:r>
    </w:p>
    <w:p w:rsidR="00270844" w:rsidRPr="00270844" w:rsidRDefault="00270844" w:rsidP="007F3163">
      <w:pPr>
        <w:adjustRightInd/>
        <w:spacing w:line="33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1、他的父親</w:t>
      </w:r>
    </w:p>
    <w:p w:rsidR="00270844" w:rsidRPr="00270844" w:rsidRDefault="00270844" w:rsidP="007F3163">
      <w:pPr>
        <w:adjustRightInd/>
        <w:spacing w:line="33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2、他的母親馬利亞</w:t>
      </w:r>
    </w:p>
    <w:p w:rsidR="00270844" w:rsidRPr="00270844" w:rsidRDefault="00270844" w:rsidP="007F3163">
      <w:pPr>
        <w:adjustRightInd/>
        <w:spacing w:line="33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3、他受的教育</w:t>
      </w:r>
    </w:p>
    <w:p w:rsidR="00270844" w:rsidRPr="00270844" w:rsidRDefault="00270844" w:rsidP="00A4526F">
      <w:pPr>
        <w:adjustRightInd/>
        <w:spacing w:beforeLines="100" w:before="240" w:line="33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>二、馬可對主耶穌的認識</w:t>
      </w:r>
    </w:p>
    <w:p w:rsidR="00270844" w:rsidRPr="00270844" w:rsidRDefault="00270844" w:rsidP="007F3163">
      <w:pPr>
        <w:adjustRightInd/>
        <w:spacing w:beforeLines="50" w:before="120" w:line="330" w:lineRule="exact"/>
        <w:ind w:left="299" w:hangingChars="130" w:hanging="299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1、馬可既然不是主耶穌所挑選的使徒，他對主耶穌的認識和信心是從那兒來的，何以他能為主耶穌寫「福音書」作見證呢？</w:t>
      </w:r>
    </w:p>
    <w:p w:rsidR="00270844" w:rsidRPr="00270844" w:rsidRDefault="00270844" w:rsidP="007F3163">
      <w:pPr>
        <w:adjustRightInd/>
        <w:spacing w:beforeLines="50" w:before="120" w:line="330" w:lineRule="exact"/>
        <w:ind w:left="299" w:hangingChars="130" w:hanging="299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2、由於馬可的父母樂意接待主耶穌和門徒，馬可才有機會接觸到主耶穌。</w:t>
      </w:r>
    </w:p>
    <w:p w:rsidR="00270844" w:rsidRPr="00270844" w:rsidRDefault="00270844" w:rsidP="007F3163">
      <w:pPr>
        <w:adjustRightInd/>
        <w:spacing w:beforeLines="50" w:before="120" w:line="330" w:lineRule="exact"/>
        <w:ind w:left="322" w:hangingChars="140" w:hanging="322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3、在「最後的晚餐」上更多的接觸耶穌</w:t>
      </w:r>
    </w:p>
    <w:p w:rsidR="00270844" w:rsidRPr="00270844" w:rsidRDefault="00270844" w:rsidP="007F3163">
      <w:pPr>
        <w:adjustRightInd/>
        <w:spacing w:beforeLines="50" w:before="120" w:line="330" w:lineRule="exact"/>
        <w:ind w:left="299" w:hangingChars="130" w:hanging="299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4、近身看見祂，聽見祂</w:t>
      </w:r>
    </w:p>
    <w:p w:rsidR="00270844" w:rsidRPr="00270844" w:rsidRDefault="00270844" w:rsidP="007F3163">
      <w:pPr>
        <w:adjustRightInd/>
        <w:spacing w:beforeLines="50" w:before="120" w:line="330" w:lineRule="exact"/>
        <w:ind w:left="322" w:rightChars="-100" w:right="-224" w:hangingChars="140" w:hanging="322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5、在客西馬尼園中聽見耶穌的禱告</w:t>
      </w:r>
    </w:p>
    <w:p w:rsidR="00270844" w:rsidRPr="00270844" w:rsidRDefault="00270844" w:rsidP="007F3163">
      <w:pPr>
        <w:adjustRightInd/>
        <w:spacing w:beforeLines="50" w:before="120" w:line="330" w:lineRule="exact"/>
        <w:ind w:left="299" w:hangingChars="130" w:hanging="299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6、看見耶穌被捉拿、釘十架受難</w:t>
      </w:r>
    </w:p>
    <w:p w:rsidR="00270844" w:rsidRPr="00270844" w:rsidRDefault="00270844" w:rsidP="007F316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7、看見主耶穌復活的顯現</w:t>
      </w:r>
    </w:p>
    <w:p w:rsidR="00270844" w:rsidRPr="00270844" w:rsidRDefault="00270844" w:rsidP="007F3163">
      <w:pPr>
        <w:adjustRightInd/>
        <w:spacing w:beforeLines="50" w:before="120" w:line="330" w:lineRule="exact"/>
        <w:ind w:left="322" w:hangingChars="140" w:hanging="322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8、看見祂向門徒吹聖靈，對門徒交付使命</w:t>
      </w:r>
    </w:p>
    <w:p w:rsidR="00270844" w:rsidRPr="00270844" w:rsidRDefault="00270844" w:rsidP="007F316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>三、馬可的學習與經歷</w:t>
      </w:r>
    </w:p>
    <w:p w:rsidR="00270844" w:rsidRPr="00270844" w:rsidRDefault="00270844" w:rsidP="007F316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1、在耶路撒冷教會受浸</w:t>
      </w:r>
    </w:p>
    <w:p w:rsidR="00270844" w:rsidRPr="00270844" w:rsidRDefault="00270844" w:rsidP="007F316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2、在教會生活中學習與見聞經歷</w:t>
      </w:r>
    </w:p>
    <w:p w:rsidR="00270844" w:rsidRPr="00270844" w:rsidRDefault="007F3163" w:rsidP="007F3163">
      <w:pPr>
        <w:adjustRightInd/>
        <w:spacing w:beforeLines="50" w:before="120" w:line="330" w:lineRule="exact"/>
        <w:ind w:left="322" w:hangingChars="140" w:hanging="322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(</w:t>
      </w:r>
      <w:r w:rsidR="00270844"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</w:t>
      </w:r>
      <w:r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)</w:t>
      </w:r>
      <w:r w:rsidR="00270844"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從此以後，他參加了耶路撒冷的教會生活，開始在教會的聚會中學習「使徒的教訓」，也就是馬太根據他的跟隨記錄，整理出來的主耶穌對門徒的教訓。</w:t>
      </w:r>
    </w:p>
    <w:p w:rsidR="00270844" w:rsidRPr="00270844" w:rsidRDefault="007F3163" w:rsidP="007F3163">
      <w:pPr>
        <w:adjustRightInd/>
        <w:spacing w:beforeLines="50" w:before="120" w:line="330" w:lineRule="exact"/>
        <w:ind w:left="322" w:hangingChars="140" w:hanging="322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(</w:t>
      </w:r>
      <w:r w:rsidR="00270844"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</w:t>
      </w:r>
      <w:r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)</w:t>
      </w:r>
      <w:r w:rsidR="00270844"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在這其間，他親身經歷了初期教會榮美的共同生活（徒2：43～47）</w:t>
      </w:r>
    </w:p>
    <w:p w:rsidR="00270844" w:rsidRPr="00270844" w:rsidRDefault="00270844" w:rsidP="007F316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3、在教會生活中長大成熟</w:t>
      </w:r>
    </w:p>
    <w:p w:rsidR="00270844" w:rsidRPr="00270844" w:rsidRDefault="00270844" w:rsidP="007F316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>四、馬可的事奉</w:t>
      </w:r>
    </w:p>
    <w:p w:rsidR="00270844" w:rsidRPr="00270844" w:rsidRDefault="00270844" w:rsidP="007F3163">
      <w:pPr>
        <w:adjustRightInd/>
        <w:spacing w:beforeLines="50" w:before="120" w:line="330" w:lineRule="exact"/>
        <w:ind w:left="322" w:rightChars="-100" w:right="-224" w:hangingChars="140" w:hanging="322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1、第一次作使徒彼得與西拉的同工</w:t>
      </w:r>
    </w:p>
    <w:p w:rsidR="00270844" w:rsidRPr="00270844" w:rsidRDefault="00270844" w:rsidP="007F316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2、寫成希臘文的福音書</w:t>
      </w:r>
    </w:p>
    <w:p w:rsidR="00270844" w:rsidRPr="00270844" w:rsidRDefault="00270844" w:rsidP="007F316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3、聽使徒口述寫了「彼得前書」</w:t>
      </w:r>
    </w:p>
    <w:p w:rsidR="00270844" w:rsidRPr="00270844" w:rsidRDefault="00270844" w:rsidP="007F3163">
      <w:pPr>
        <w:adjustRightInd/>
        <w:spacing w:beforeLines="50" w:before="120" w:line="330" w:lineRule="exact"/>
        <w:ind w:left="322" w:hangingChars="140" w:hanging="322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4、第二次隨巴拿巴與掃羅去居比路佈道</w:t>
      </w:r>
    </w:p>
    <w:p w:rsidR="006D15C3" w:rsidRDefault="007F3163" w:rsidP="007F3163">
      <w:pPr>
        <w:adjustRightInd/>
        <w:spacing w:beforeLines="50" w:before="120" w:line="330" w:lineRule="exact"/>
        <w:ind w:left="322" w:hangingChars="140" w:hanging="322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(1)</w:t>
      </w:r>
      <w:r w:rsidR="00270844" w:rsidRPr="00270844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為什麼馬可忽然中途離開呢？傳統上的說法，都是偏保羅而小看馬可的，認為馬可年青，不能吃苦，宣道的路程是極其艱難的，馬可從小養尊處優，受不了從別加到彼西底的安</w:t>
      </w:r>
    </w:p>
    <w:p w:rsidR="006D15C3" w:rsidRDefault="009D700B" w:rsidP="006D15C3">
      <w:pPr>
        <w:widowControl/>
        <w:adjustRightInd/>
        <w:spacing w:line="400" w:lineRule="exact"/>
        <w:jc w:val="both"/>
        <w:textAlignment w:val="auto"/>
        <w:rPr>
          <w:rFonts w:ascii="Helvetica" w:eastAsia="新細明體" w:hAnsi="Helvetica" w:cs="新細明體"/>
          <w:spacing w:val="0"/>
          <w:kern w:val="0"/>
          <w:sz w:val="24"/>
          <w:szCs w:val="24"/>
          <w:shd w:val="clear" w:color="auto" w:fill="FFFFFF"/>
        </w:rPr>
      </w:pPr>
      <w:r w:rsidRPr="00305C3A">
        <w:rPr>
          <w:rFonts w:ascii="華康粗明體" w:eastAsia="華康粗明體" w:hAnsi="Segoe UI" w:cs="Segoe UI" w:hint="eastAsia"/>
          <w:bCs/>
          <w:color w:val="323130"/>
          <w:spacing w:val="0"/>
          <w:sz w:val="28"/>
          <w:szCs w:val="28"/>
        </w:rPr>
        <w:t>彭書睿</w:t>
      </w:r>
      <w:r>
        <w:rPr>
          <w:rFonts w:ascii="華康粗明體" w:eastAsia="華康粗明體" w:hAnsi="Segoe UI" w:cs="Segoe UI" w:hint="eastAsia"/>
          <w:bCs/>
          <w:color w:val="323130"/>
          <w:spacing w:val="0"/>
          <w:sz w:val="28"/>
          <w:szCs w:val="28"/>
        </w:rPr>
        <w:t>一</w:t>
      </w:r>
      <w:r w:rsidRPr="00305C3A">
        <w:rPr>
          <w:rFonts w:ascii="華康粗明體" w:eastAsia="華康粗明體" w:hAnsi="Segoe UI" w:cs="Segoe UI" w:hint="eastAsia"/>
          <w:bCs/>
          <w:color w:val="323130"/>
          <w:spacing w:val="0"/>
          <w:sz w:val="28"/>
          <w:szCs w:val="28"/>
        </w:rPr>
        <w:t>家</w:t>
      </w:r>
      <w:r>
        <w:rPr>
          <w:rFonts w:ascii="華康粗明體" w:eastAsia="華康粗明體" w:hAnsi="Segoe UI" w:cs="Segoe UI" w:hint="eastAsia"/>
          <w:bCs/>
          <w:color w:val="323130"/>
          <w:spacing w:val="0"/>
          <w:sz w:val="28"/>
          <w:szCs w:val="28"/>
        </w:rPr>
        <w:t>˙三月</w:t>
      </w:r>
      <w:r w:rsidRPr="00305C3A">
        <w:rPr>
          <w:rFonts w:ascii="華康粗明體" w:eastAsia="華康粗明體" w:hAnsi="Segoe UI" w:cs="Segoe UI" w:hint="eastAsia"/>
          <w:bCs/>
          <w:color w:val="323130"/>
          <w:spacing w:val="0"/>
          <w:sz w:val="28"/>
          <w:szCs w:val="28"/>
        </w:rPr>
        <w:t>代禱信</w:t>
      </w:r>
    </w:p>
    <w:p w:rsidR="009D700B" w:rsidRDefault="009D700B" w:rsidP="006D15C3">
      <w:pPr>
        <w:widowControl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  <w:shd w:val="clear" w:color="auto" w:fill="FFFFFF"/>
        </w:rPr>
      </w:pPr>
    </w:p>
    <w:p w:rsidR="006D15C3" w:rsidRPr="006D15C3" w:rsidRDefault="006D15C3" w:rsidP="006D15C3">
      <w:pPr>
        <w:widowControl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新細明體" w:cs="新細明體" w:hint="eastAsia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  <w:shd w:val="clear" w:color="auto" w:fill="FFFFFF"/>
        </w:rPr>
        <w:t>2020才進入第三個月，已經有許多人喊著要不要直接整個年都忘掉。</w:t>
      </w:r>
    </w:p>
    <w:p w:rsidR="006D15C3" w:rsidRPr="006D15C3" w:rsidRDefault="006D15C3" w:rsidP="006D15C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整個二零二零年，每個人都不得不面對接連的焦慮。就算不是在封城的疫區，也在生活的層層面面受到影響。餐廳沒有客人來吃飯，球迷沒有比賽可以看，股市綠油油的一片慘淡，學生無法上學爸媽一聲長嘆，教會擔心聚會有可能群聚感染，轉直播沒人要看。教會論受到衝擊，聖禮的意義再次定義，團契生活虛擬的可不可以。</w:t>
      </w:r>
    </w:p>
    <w:p w:rsidR="006D15C3" w:rsidRPr="006D15C3" w:rsidRDefault="009D700B" w:rsidP="006D15C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2212975</wp:posOffset>
            </wp:positionH>
            <wp:positionV relativeFrom="paragraph">
              <wp:posOffset>511175</wp:posOffset>
            </wp:positionV>
            <wp:extent cx="735330" cy="1619250"/>
            <wp:effectExtent l="0" t="0" r="7620" b="0"/>
            <wp:wrapSquare wrapText="bothSides"/>
            <wp:docPr id="1" name="圖片 1" descr="https://mcusercontent.com/8d5bebb9ce76166b04d82bb2f/images/14d64b63-a48c-427a-9d70-a15a450b9d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8d5bebb9ce76166b04d82bb2f/images/14d64b63-a48c-427a-9d70-a15a450b9d0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9" t="22531" r="49497" b="3049"/>
                    <a:stretch/>
                  </pic:blipFill>
                  <pic:spPr bwMode="auto">
                    <a:xfrm>
                      <a:off x="0" y="0"/>
                      <a:ext cx="7353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5C3"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對於我所從事這樣高度與人接觸的</w:t>
      </w:r>
      <w:r w:rsid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「宣教動員」</w:t>
      </w:r>
      <w:r w:rsidR="006D15C3"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事工來說，又會受到什麼樣的衝擊？當紛擾的2019過去，2020並沒有更好，我們是否仍然能高聲讚美神，祢仍然坐著為王，掌權直到永遠？</w:t>
      </w:r>
    </w:p>
    <w:p w:rsidR="006D15C3" w:rsidRPr="006D15C3" w:rsidRDefault="006D15C3" w:rsidP="006D15C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這樣的時刻，我希望能有清楚的答案，但我沒有。</w:t>
      </w:r>
    </w:p>
    <w:p w:rsidR="009D700B" w:rsidRDefault="006D15C3" w:rsidP="006D15C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聖經裡面也充滿了這樣的問句，讓我覺得不孤單。禱告似乎不是讓我有個神奇解藥的萬靈丹，而是一個信心的窗口，讓我們對永恆的，萬有的，全知全能的那位至高者，仍有溝通的管道。</w:t>
      </w:r>
    </w:p>
    <w:p w:rsidR="006D15C3" w:rsidRDefault="006D15C3" w:rsidP="006D15C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這是</w:t>
      </w:r>
      <w:r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前幾個</w:t>
      </w: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週日到</w:t>
      </w:r>
      <w:r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《</w:t>
      </w: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淡水信友堂</w:t>
      </w:r>
      <w:r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》</w:t>
      </w: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講道「你的，我的，祂的故事」，我的開場白。昨天在馬來西亞的不同的事工夥伴，傳來整個國家將會「鎖國」二週一直到月底，在國外的趕緊買最後機票回國，在路上的趕緊上路回家，在家的趕緊採買存糧和日用品。</w:t>
      </w:r>
    </w:p>
    <w:p w:rsidR="006D15C3" w:rsidRDefault="006D15C3" w:rsidP="006D15C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今晨一首詩歌「</w:t>
      </w:r>
      <w:hyperlink r:id="rId9" w:tgtFrame="_blank" w:history="1">
        <w:r w:rsidRPr="006D15C3">
          <w:rPr>
            <w:rFonts w:ascii="華康仿宋體W4" w:eastAsia="華康仿宋體W4" w:hAnsi="inherit" w:cs="新細明體" w:hint="eastAsia"/>
            <w:spacing w:val="0"/>
            <w:kern w:val="0"/>
            <w:sz w:val="23"/>
            <w:szCs w:val="23"/>
            <w:u w:val="single"/>
            <w:bdr w:val="none" w:sz="0" w:space="0" w:color="auto" w:frame="1"/>
          </w:rPr>
          <w:t>主是磐石</w:t>
        </w:r>
      </w:hyperlink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」（Charlesworth）旋律進入我的心中：</w:t>
      </w:r>
    </w:p>
    <w:p w:rsidR="006D15C3" w:rsidRDefault="006D15C3" w:rsidP="006D15C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Helvetica" w:cs="新細明體"/>
          <w:b/>
          <w:bCs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b/>
          <w:bCs/>
          <w:spacing w:val="0"/>
          <w:kern w:val="0"/>
          <w:sz w:val="23"/>
          <w:szCs w:val="23"/>
        </w:rPr>
        <w:t>『主耶穌是磐石，我之避難所，如沙漠地，有蔭涼所；主耶穌是磐石，我之避難所，暴風雨中之避難所。』</w:t>
      </w:r>
    </w:p>
    <w:p w:rsidR="006D15C3" w:rsidRDefault="006D15C3" w:rsidP="006D15C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這首從小就聽到的傳統聖詩，一直以來都沒有很「敬拜讚美」，卻在生命裡有很深的刻印。每當有暴風有挑戰的時候，想到這段歌詞就心中穩妥。中午未到正在一個培訓當中，訊息傳來台灣官方果斷宣布所有外籍人士限制入境，本國入境也都十四天自我管理。</w:t>
      </w:r>
    </w:p>
    <w:p w:rsidR="006D15C3" w:rsidRPr="006D15C3" w:rsidRDefault="006D15C3" w:rsidP="006D15C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求主憐憫，我們繼續前行。</w:t>
      </w:r>
    </w:p>
    <w:p w:rsidR="006D15C3" w:rsidRPr="006D15C3" w:rsidRDefault="006D15C3" w:rsidP="006D15C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  <w:t>因為防疫，全世界一下子時間甚至空間多了起來。街上人變少了，不敢坐大眾運輸工具，有些餐廳原本要訂才有位置，現在反而有促銷。更多的是原本有些時常出差在外奔波的父親們，開</w:t>
      </w:r>
      <w:r w:rsidRPr="006D15C3"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  <w:lastRenderedPageBreak/>
        <w:t>始回到家庭當中陪伴妻子與孩子，</w:t>
      </w:r>
      <w:r w:rsidR="0020557C">
        <w:rPr>
          <w:rFonts w:ascii="華康彩帶體 Std W7" w:eastAsia="華康彩帶體 Std W7" w:hAnsi="華康彩帶體 Std W7" w:cs="Segoe UI"/>
          <w:noProof/>
          <w:color w:val="050505"/>
          <w:spacing w:val="0"/>
          <w:kern w:val="0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330200</wp:posOffset>
            </wp:positionV>
            <wp:extent cx="2667000" cy="41148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me-2400464_960_720[1].png"/>
                    <pic:cNvPicPr/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5C3"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  <w:t>重拾本來就該有的天倫。</w:t>
      </w:r>
    </w:p>
    <w:p w:rsidR="006D15C3" w:rsidRPr="006D15C3" w:rsidRDefault="006D15C3" w:rsidP="006D15C3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  <w:t>我們家不論在台灣或海外服事，都嘗試著一家在一起，也是開始自學的初心。許多人開始必須適應不同的工作型態，除了在家工作之外，包括更頻繁的線上會議。而這些早就是書睿過去兩年的日常，現在更順理成章地透過社群媒體牧養、交流、陪伴。</w:t>
      </w:r>
    </w:p>
    <w:p w:rsidR="009D700B" w:rsidRDefault="009D700B" w:rsidP="009D700B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945515</wp:posOffset>
            </wp:positionV>
            <wp:extent cx="859790" cy="733425"/>
            <wp:effectExtent l="0" t="0" r="0" b="9525"/>
            <wp:wrapSquare wrapText="bothSides"/>
            <wp:docPr id="2" name="圖片 2" descr="https://mcusercontent.com/8d5bebb9ce76166b04d82bb2f/images/de5b4431-f40a-4da9-9a75-17346bcc5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cusercontent.com/8d5bebb9ce76166b04d82bb2f/images/de5b4431-f40a-4da9-9a75-17346bcc50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5" t="11529" r="8525" b="11408"/>
                    <a:stretch/>
                  </pic:blipFill>
                  <pic:spPr bwMode="auto">
                    <a:xfrm>
                      <a:off x="0" y="0"/>
                      <a:ext cx="8597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5C3" w:rsidRPr="006D15C3"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  <w:t>但真實的面對面，生命故事的交通也是不可少的。憶紜特別</w:t>
      </w:r>
      <w:r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珍惜</w:t>
      </w:r>
      <w:r w:rsidR="006D15C3" w:rsidRPr="006D15C3"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  <w:t>這段寶貴的時刻，好好陪伴認識過去比較少機會親近的弟兄姊妹。疫情當前，飛不了，就慢慢坐著聊。</w:t>
      </w:r>
    </w:p>
    <w:p w:rsidR="00270844" w:rsidRPr="00270844" w:rsidRDefault="009D700B" w:rsidP="009D700B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  <w:r w:rsidRPr="009D700B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因為疫情的因素，不只是我們的行程受到影響，全世界都受到影響。所以不少的活動都必須改期，取消，或是用線上的方式進行。所以其實現在一片空，歡迎個別的邀約，也期待與我們的每一個代禱者有更深刻的接觸。拜託如果真的看到這一行，請跟我們約時間，總有一杯咖啡一通電話或一頓晚餐的精心時刻給您！</w:t>
      </w:r>
      <w:r w:rsidR="00A4526F" w:rsidRPr="00A4526F">
        <w:rPr>
          <w:rFonts w:ascii="華康仿宋體W4" w:eastAsia="華康仿宋體W4" w:hAnsiTheme="minorHAnsi" w:cstheme="minorBidi" w:hint="eastAsia"/>
          <w:b/>
          <w:spacing w:val="0"/>
          <w:kern w:val="2"/>
          <w:sz w:val="28"/>
          <w:szCs w:val="28"/>
        </w:rPr>
        <w:sym w:font="Webdings" w:char="F059"/>
      </w:r>
    </w:p>
    <w:p w:rsidR="008E1618" w:rsidRPr="006F4F3D" w:rsidRDefault="008E1618" w:rsidP="008E1618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8E1618" w:rsidRPr="00326125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8E1618" w:rsidRPr="00326125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D700B">
        <w:rPr>
          <w:rFonts w:ascii="華康細圓體(P)" w:eastAsia="華康細圓體(P)" w:hint="eastAsia"/>
          <w:b/>
          <w:spacing w:val="0"/>
          <w:sz w:val="20"/>
        </w:rPr>
        <w:t>葉提多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E1618" w:rsidRPr="00326125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8E1618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8E1618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8E1618" w:rsidRPr="00326125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9D700B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D700B">
        <w:rPr>
          <w:rFonts w:ascii="華康細圓體(P)" w:eastAsia="華康細圓體(P)" w:hint="eastAsia"/>
          <w:b/>
          <w:spacing w:val="0"/>
          <w:sz w:val="20"/>
        </w:rPr>
        <w:t>陳梅軒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D700B">
        <w:rPr>
          <w:rFonts w:ascii="華康細圓體(P)" w:eastAsia="華康細圓體(P)" w:hint="eastAsia"/>
          <w:b/>
          <w:spacing w:val="0"/>
          <w:sz w:val="20"/>
        </w:rPr>
        <w:t>吳瑞碧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9D700B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 w:rsidR="00F1489E">
        <w:rPr>
          <w:rFonts w:ascii="華康細圓體(P)" w:eastAsia="華康細圓體(P)"/>
          <w:b/>
          <w:spacing w:val="0"/>
          <w:sz w:val="20"/>
        </w:rPr>
        <w:tab/>
      </w:r>
      <w:r w:rsidR="00F1489E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9D700B" w:rsidRDefault="009D700B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int="eastAsia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希伯來書13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03E01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5148E0" w:rsidRDefault="005148E0" w:rsidP="004273A4">
      <w:pPr>
        <w:pStyle w:val="af3"/>
        <w:tabs>
          <w:tab w:val="clear" w:pos="4153"/>
          <w:tab w:val="clear" w:pos="8306"/>
        </w:tabs>
        <w:snapToGrid/>
        <w:spacing w:beforeLines="70" w:before="168" w:line="400" w:lineRule="exact"/>
        <w:ind w:leftChars="-50" w:left="-112" w:rightChars="-50" w:right="-112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 w:rsidRPr="00430E3F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《</w:t>
      </w:r>
      <w:r w:rsidR="00430E3F" w:rsidRPr="00430E3F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掃描QR-參與主日聚會的方式</w:t>
      </w:r>
      <w:r w:rsidRPr="00430E3F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》</w:t>
      </w:r>
    </w:p>
    <w:p w:rsidR="004273A4" w:rsidRPr="004273A4" w:rsidRDefault="004273A4" w:rsidP="004273A4">
      <w:pPr>
        <w:pStyle w:val="af3"/>
        <w:numPr>
          <w:ilvl w:val="0"/>
          <w:numId w:val="19"/>
        </w:numPr>
        <w:tabs>
          <w:tab w:val="clear" w:pos="4153"/>
          <w:tab w:val="clear" w:pos="8306"/>
        </w:tabs>
        <w:snapToGrid/>
        <w:spacing w:beforeLines="20" w:before="48" w:line="240" w:lineRule="exact"/>
        <w:ind w:left="845" w:rightChars="-50" w:right="-112" w:hanging="357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 xml:space="preserve">               </w:t>
      </w:r>
      <w:r w:rsidRPr="004273A4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4"/>
          <w:szCs w:val="24"/>
        </w:rPr>
        <w:t>(B)</w:t>
      </w:r>
      <w:bookmarkStart w:id="0" w:name="_GoBack"/>
      <w:bookmarkEnd w:id="0"/>
    </w:p>
    <w:p w:rsidR="00EC2FA7" w:rsidRDefault="00EC2FA7" w:rsidP="00EC2FA7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20557C" w:rsidRDefault="00603E01" w:rsidP="0020557C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就是照他在基督身上所運行的大能大力，使他從死裏復活，叫他在天上坐在自己的右邊</w:t>
      </w:r>
      <w:r w:rsidR="0020557C">
        <w:rPr>
          <w:rFonts w:ascii="華康龍門石碑(P)" w:eastAsia="華康龍門石碑(P)" w:hAnsi="華康古印體" w:cs="Times New Roman"/>
          <w:spacing w:val="-6"/>
          <w:kern w:val="20"/>
        </w:rPr>
        <w:t>…</w:t>
      </w:r>
      <w:r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又將萬有服在他的腳下，使他為教會作萬有之首。</w:t>
      </w:r>
    </w:p>
    <w:p w:rsidR="001C7E25" w:rsidRPr="00255D8F" w:rsidRDefault="0020557C" w:rsidP="0020557C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</w:t>
      </w:r>
      <w:r w:rsidR="00603E01"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以弗所書1:20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 w:rsidR="00603E01"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22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501D8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603E01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E44F22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603E01">
        <w:rPr>
          <w:rFonts w:ascii="華康魏碑體(P)" w:eastAsia="華康魏碑體(P)" w:hAnsi="華康古印體" w:hint="eastAsia"/>
          <w:spacing w:val="10"/>
          <w:szCs w:val="26"/>
        </w:rPr>
        <w:t>12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3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03E01" w:rsidRPr="00603E01">
        <w:rPr>
          <w:rFonts w:ascii="Times New Roman" w:eastAsia="華康隸書體W7(P)" w:hint="eastAsia"/>
          <w:bCs/>
          <w:spacing w:val="-10"/>
          <w:sz w:val="24"/>
        </w:rPr>
        <w:t>羅煜寰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03E01" w:rsidRPr="00603E01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603E01">
        <w:rPr>
          <w:rFonts w:ascii="Times New Roman" w:eastAsia="華康隸書體W7(P)" w:hint="eastAsia"/>
          <w:bCs/>
          <w:spacing w:val="-10"/>
          <w:sz w:val="24"/>
        </w:rPr>
        <w:t>彭書睿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ab/>
      </w:r>
      <w:r w:rsidR="00603E01">
        <w:rPr>
          <w:rFonts w:ascii="Times New Roman" w:eastAsia="華康隸書體W7(P)" w:hint="eastAsia"/>
          <w:bCs/>
          <w:spacing w:val="-10"/>
          <w:sz w:val="24"/>
        </w:rPr>
        <w:t>四月同工會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03E01">
        <w:rPr>
          <w:rFonts w:ascii="華康細圓體(P)" w:eastAsia="華康細圓體(P)" w:hint="eastAsia"/>
          <w:b/>
          <w:spacing w:val="0"/>
          <w:sz w:val="20"/>
        </w:rPr>
        <w:t>曹先進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03E01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336B53" w:rsidRPr="00336B53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442A6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03E01" w:rsidRPr="00603E01">
        <w:rPr>
          <w:rFonts w:ascii="華康細圓體(P)" w:eastAsia="華康細圓體(P)" w:hint="eastAsia"/>
          <w:b/>
          <w:spacing w:val="0"/>
          <w:sz w:val="20"/>
        </w:rPr>
        <w:t>詹甯喻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603E01">
        <w:rPr>
          <w:rFonts w:ascii="Times New Roman" w:eastAsia="華康隸書體W7(P)" w:hint="eastAsia"/>
          <w:bCs/>
          <w:spacing w:val="-10"/>
          <w:sz w:val="24"/>
        </w:rPr>
        <w:t>葉提多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603E01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03E01">
        <w:rPr>
          <w:rFonts w:ascii="華康隸書體W7(P)" w:eastAsia="華康隸書體W7(P)" w:hint="eastAsia"/>
          <w:bCs/>
          <w:spacing w:val="-12"/>
          <w:sz w:val="24"/>
        </w:rPr>
        <w:t>看</w:t>
      </w:r>
      <w:r w:rsidR="00603E01" w:rsidRPr="00603E01">
        <w:rPr>
          <w:rFonts w:ascii="華康隸書體W7(P)" w:eastAsia="華康隸書體W7(P)" w:hint="eastAsia"/>
          <w:bCs/>
          <w:spacing w:val="-12"/>
          <w:sz w:val="24"/>
        </w:rPr>
        <w:t>哪，我將一切都更新了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</w:p>
    <w:p w:rsidR="00095BFD" w:rsidRDefault="00095BFD" w:rsidP="00804D9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603E01" w:rsidRPr="00603E01">
        <w:rPr>
          <w:rFonts w:ascii="華康隸書體W7(P)" w:eastAsia="華康隸書體W7(P)" w:hint="eastAsia"/>
          <w:bCs/>
          <w:spacing w:val="-12"/>
          <w:sz w:val="24"/>
        </w:rPr>
        <w:t>啟示錄21:1-22:5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</w:p>
    <w:p w:rsidR="00007280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03E01" w:rsidRPr="00603E01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603E01">
        <w:rPr>
          <w:rFonts w:ascii="Times New Roman" w:eastAsia="華康細圓體(P)" w:hint="eastAsia"/>
          <w:b/>
          <w:spacing w:val="0"/>
          <w:sz w:val="20"/>
        </w:rPr>
        <w:t>吳純紹姊妹</w:t>
      </w:r>
      <w:r w:rsidR="00603E01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03E01">
        <w:rPr>
          <w:rFonts w:ascii="Times New Roman" w:eastAsia="華康細圓體(P)" w:hint="eastAsia"/>
          <w:b/>
          <w:spacing w:val="0"/>
          <w:sz w:val="20"/>
        </w:rPr>
        <w:t>林寶猜姊妹</w:t>
      </w:r>
    </w:p>
    <w:p w:rsidR="00095BFD" w:rsidRPr="00603E01" w:rsidRDefault="00EC2FA7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336B53" w:rsidRPr="00603E01">
        <w:rPr>
          <w:rFonts w:ascii="華康隸書體W7(P)" w:eastAsia="華康隸書體W7(P)" w:hint="eastAsia"/>
          <w:bCs/>
          <w:spacing w:val="-12"/>
          <w:sz w:val="24"/>
        </w:rPr>
        <w:t>李泳嫻</w:t>
      </w:r>
      <w:r w:rsidR="00D03E3E" w:rsidRPr="00603E0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603E01">
        <w:rPr>
          <w:rFonts w:ascii="華康隸書體W7(P)" w:eastAsia="華康隸書體W7(P)"/>
          <w:bCs/>
          <w:spacing w:val="-12"/>
          <w:sz w:val="24"/>
        </w:rPr>
        <w:tab/>
      </w:r>
      <w:r w:rsidR="00603E01">
        <w:rPr>
          <w:rFonts w:ascii="華康隸書體W7(P)" w:eastAsia="華康隸書體W7(P)"/>
          <w:bCs/>
          <w:spacing w:val="-12"/>
          <w:sz w:val="24"/>
        </w:rPr>
        <w:tab/>
      </w:r>
      <w:r w:rsidR="00603E01">
        <w:rPr>
          <w:rFonts w:ascii="華康隸書體W7(P)" w:eastAsia="華康隸書體W7(P)"/>
          <w:bCs/>
          <w:spacing w:val="-12"/>
          <w:sz w:val="24"/>
        </w:rPr>
        <w:tab/>
      </w:r>
      <w:r w:rsidR="00603E01" w:rsidRPr="00603E01">
        <w:rPr>
          <w:rFonts w:ascii="Times New Roman" w:eastAsia="華康細圓體(P)" w:hint="eastAsia"/>
          <w:b/>
          <w:spacing w:val="0"/>
          <w:sz w:val="20"/>
        </w:rPr>
        <w:t>喬懷禹弟兄</w:t>
      </w:r>
    </w:p>
    <w:p w:rsidR="005770D3" w:rsidRDefault="004273A4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  <w:r w:rsidRPr="00430E3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40640</wp:posOffset>
            </wp:positionV>
            <wp:extent cx="899795" cy="899795"/>
            <wp:effectExtent l="19050" t="19050" r="14605" b="14605"/>
            <wp:wrapSquare wrapText="bothSides"/>
            <wp:docPr id="3" name="圖片 3" descr="http://s04.calm9.com/qrcode/2020-04/61QIJB44H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4.calm9.com/qrcode/2020-04/61QIJB44HZ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E3F" w:rsidRPr="00430E3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40640</wp:posOffset>
            </wp:positionV>
            <wp:extent cx="899795" cy="899795"/>
            <wp:effectExtent l="19050" t="19050" r="14605" b="14605"/>
            <wp:wrapSquare wrapText="bothSides"/>
            <wp:docPr id="5" name="圖片 5" descr="http://s04.calm9.com/qrcode/2020-04/5GFU3U39L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4/5GFU3U39L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430E3F" w:rsidRPr="00430E3F" w:rsidRDefault="00430E3F" w:rsidP="004273A4">
      <w:pPr>
        <w:pStyle w:val="af3"/>
        <w:tabs>
          <w:tab w:val="clear" w:pos="4153"/>
          <w:tab w:val="clear" w:pos="8306"/>
        </w:tabs>
        <w:snapToGrid/>
        <w:spacing w:beforeLines="10" w:before="24" w:line="280" w:lineRule="exact"/>
        <w:ind w:leftChars="-100" w:left="-224" w:rightChars="-100" w:right="-224"/>
        <w:jc w:val="both"/>
        <w:rPr>
          <w:rFonts w:ascii="華康彩帶體 Std W7" w:eastAsia="華康彩帶體 Std W7" w:hAnsi="華康彩帶體 Std W7"/>
          <w:b/>
          <w:iCs/>
          <w:color w:val="000000"/>
          <w:spacing w:val="0"/>
          <w:kern w:val="0"/>
          <w:sz w:val="26"/>
          <w:szCs w:val="26"/>
        </w:rPr>
      </w:pPr>
      <w:r w:rsidRPr="00430E3F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《主日聚會直播》  《教會網站-聆聽錄音》</w:t>
      </w:r>
    </w:p>
    <w:p w:rsidR="008D74C2" w:rsidRPr="008D74C2" w:rsidRDefault="008D74C2" w:rsidP="00FB6762">
      <w:pPr>
        <w:spacing w:beforeLines="150" w:before="360" w:line="400" w:lineRule="exact"/>
        <w:rPr>
          <w:rFonts w:ascii="華康彩帶體 Std W7" w:eastAsia="華康彩帶體 Std W7" w:hAnsi="華康彩帶體 Std W7" w:cs="Segoe UI"/>
          <w:color w:val="050505"/>
          <w:spacing w:val="0"/>
          <w:kern w:val="0"/>
          <w:szCs w:val="26"/>
        </w:rPr>
      </w:pPr>
      <w:r w:rsidRPr="008D74C2">
        <w:rPr>
          <w:rFonts w:ascii="華康彩帶體 Std W7" w:eastAsia="華康彩帶體 Std W7" w:hAnsi="華康彩帶體 Std W7" w:cs="Segoe UI"/>
          <w:color w:val="050505"/>
          <w:spacing w:val="0"/>
          <w:kern w:val="0"/>
          <w:szCs w:val="26"/>
        </w:rPr>
        <w:t>屬靈防疫小叮嚀(一)</w:t>
      </w:r>
    </w:p>
    <w:p w:rsidR="008D74C2" w:rsidRPr="00FB6762" w:rsidRDefault="008D74C2" w:rsidP="00FB6762">
      <w:pPr>
        <w:spacing w:line="300" w:lineRule="exact"/>
        <w:ind w:leftChars="-50" w:left="-112"/>
        <w:jc w:val="both"/>
        <w:rPr>
          <w:rFonts w:ascii="DFChuW4-B5" w:eastAsiaTheme="minorEastAsia" w:cstheme="minorHAnsi"/>
          <w:spacing w:val="0"/>
          <w:sz w:val="21"/>
          <w:szCs w:val="21"/>
        </w:rPr>
      </w:pPr>
      <w:r w:rsidRPr="00FB6762">
        <w:rPr>
          <w:rFonts w:ascii="DFChuW4-B5" w:eastAsia="DFChuW4-B5" w:cstheme="minorHAnsi" w:hint="eastAsia"/>
          <w:spacing w:val="0"/>
          <w:sz w:val="21"/>
          <w:szCs w:val="21"/>
        </w:rPr>
        <w:t>新冠肺炎疫情愈加嚴峻，人類活動大幅限縮。當我們被肉眼看不見的病毒逼到牆角時，也是我們檢視自己內心的好時機。大衛王曾因心中驕傲</w:t>
      </w:r>
      <w:r w:rsidRPr="00FB6762">
        <w:rPr>
          <w:rFonts w:ascii="DFChuW4-B5" w:eastAsiaTheme="minorEastAsia" w:cstheme="minorHAnsi" w:hint="eastAsia"/>
          <w:spacing w:val="0"/>
          <w:sz w:val="21"/>
          <w:szCs w:val="21"/>
        </w:rPr>
        <w:t>、</w:t>
      </w:r>
      <w:r w:rsidRPr="00FB6762">
        <w:rPr>
          <w:rFonts w:ascii="DFChuW4-B5" w:eastAsia="DFChuW4-B5" w:cstheme="minorHAnsi" w:hint="eastAsia"/>
          <w:spacing w:val="0"/>
          <w:sz w:val="21"/>
          <w:szCs w:val="21"/>
        </w:rPr>
        <w:t>數點百姓，遭受瘟疫懲罰，但他知道即使落在神的管教中，仍可仰望祂豐盛的憐憫（撒下24）。</w:t>
      </w:r>
    </w:p>
    <w:p w:rsidR="008D74C2" w:rsidRPr="008D74C2" w:rsidRDefault="008D74C2" w:rsidP="00FB6762">
      <w:pPr>
        <w:spacing w:beforeLines="40" w:before="96" w:line="300" w:lineRule="exact"/>
        <w:ind w:leftChars="-50" w:left="-112"/>
        <w:jc w:val="both"/>
        <w:rPr>
          <w:rFonts w:ascii="DFChuW4-B5" w:eastAsia="DFChuW4-B5" w:cstheme="minorHAnsi"/>
          <w:spacing w:val="0"/>
          <w:sz w:val="22"/>
          <w:szCs w:val="22"/>
          <w:lang w:val="x-none"/>
        </w:rPr>
      </w:pPr>
      <w:r w:rsidRPr="00FB6762">
        <w:rPr>
          <w:rFonts w:ascii="DFChuW4-B5" w:eastAsia="DFChuW4-B5" w:cstheme="minorHAnsi" w:hint="eastAsia"/>
          <w:spacing w:val="0"/>
          <w:sz w:val="21"/>
          <w:szCs w:val="21"/>
        </w:rPr>
        <w:t>如今世界強權仍在爭辯病毒的起因，就像有時候我們也難以斷定災難的根源，但是讓我們在努力防範那看不見的病毒同時，更是在神面前省察自己那看不見的邪情私慾（詩51:10, 139:23）。</w:t>
      </w:r>
      <w:r w:rsidR="00FB6762" w:rsidRPr="00FB6762">
        <w:rPr>
          <w:rFonts w:ascii="DFChuW4-B5" w:eastAsia="DFChuW4-B5" w:cstheme="minorHAnsi" w:hint="eastAsia"/>
          <w:spacing w:val="0"/>
          <w:sz w:val="21"/>
          <w:szCs w:val="21"/>
        </w:rPr>
        <w:t>我</w:t>
      </w:r>
      <w:r w:rsidRPr="00FB6762">
        <w:rPr>
          <w:rFonts w:ascii="DFChuW4-B5" w:eastAsia="DFChuW4-B5" w:cstheme="minorHAnsi" w:hint="eastAsia"/>
          <w:spacing w:val="0"/>
          <w:sz w:val="21"/>
          <w:szCs w:val="21"/>
        </w:rPr>
        <w:t>有沒有單顧自己的私心</w:t>
      </w:r>
      <w:r w:rsidR="00FB6762" w:rsidRPr="00FB6762">
        <w:rPr>
          <w:rFonts w:ascii="DFChuW4-B5" w:eastAsia="DFChuW4-B5" w:cstheme="minorHAnsi" w:hint="eastAsia"/>
          <w:spacing w:val="0"/>
          <w:sz w:val="21"/>
          <w:szCs w:val="21"/>
        </w:rPr>
        <w:t>？我</w:t>
      </w:r>
      <w:r w:rsidRPr="00FB6762">
        <w:rPr>
          <w:rFonts w:ascii="DFChuW4-B5" w:eastAsia="DFChuW4-B5" w:cstheme="minorHAnsi" w:hint="eastAsia"/>
          <w:spacing w:val="0"/>
          <w:sz w:val="21"/>
          <w:szCs w:val="21"/>
        </w:rPr>
        <w:t>有沒有竊取神榮耀的驕傲與偽善</w:t>
      </w:r>
      <w:r w:rsidR="00FB6762" w:rsidRPr="00FB6762">
        <w:rPr>
          <w:rFonts w:ascii="DFChuW4-B5" w:eastAsia="DFChuW4-B5" w:cstheme="minorHAnsi" w:hint="eastAsia"/>
          <w:spacing w:val="0"/>
          <w:sz w:val="21"/>
          <w:szCs w:val="21"/>
        </w:rPr>
        <w:t>？</w:t>
      </w:r>
      <w:r w:rsidR="00FB6762" w:rsidRPr="00FB6762">
        <w:rPr>
          <w:rFonts w:ascii="DFChuW4-B5" w:eastAsia="DFChuW4-B5" w:cstheme="minorHAnsi" w:hint="eastAsia"/>
          <w:spacing w:val="0"/>
          <w:sz w:val="21"/>
          <w:szCs w:val="21"/>
        </w:rPr>
        <w:t>趕快回轉向神，</w:t>
      </w:r>
      <w:r w:rsidRPr="00FB6762">
        <w:rPr>
          <w:rFonts w:ascii="DFChuW4-B5" w:eastAsia="DFChuW4-B5" w:cstheme="minorHAnsi" w:hint="eastAsia"/>
          <w:spacing w:val="0"/>
          <w:sz w:val="21"/>
          <w:szCs w:val="21"/>
        </w:rPr>
        <w:t>好讓我們能坦然無懼地說：</w:t>
      </w:r>
      <w:r w:rsidR="00FB6762">
        <w:rPr>
          <w:rFonts w:ascii="DFChuW4-B5" w:eastAsiaTheme="minorEastAsia" w:cstheme="minorHAnsi" w:hint="eastAsia"/>
          <w:spacing w:val="0"/>
          <w:sz w:val="21"/>
          <w:szCs w:val="21"/>
        </w:rPr>
        <w:t>「</w:t>
      </w:r>
      <w:r w:rsidRPr="00FB6762">
        <w:rPr>
          <w:rFonts w:ascii="DFChuW4-B5" w:eastAsia="DFChuW4-B5" w:cstheme="minorHAnsi" w:hint="eastAsia"/>
          <w:spacing w:val="0"/>
          <w:sz w:val="21"/>
          <w:szCs w:val="21"/>
        </w:rPr>
        <w:t>那在我裡面的，比那在世界上的更大</w:t>
      </w:r>
      <w:r w:rsidR="00FB6762">
        <w:rPr>
          <w:rFonts w:ascii="DFChuW4-B5" w:eastAsiaTheme="minorEastAsia" w:cstheme="minorHAnsi" w:hint="eastAsia"/>
          <w:spacing w:val="0"/>
          <w:sz w:val="21"/>
          <w:szCs w:val="21"/>
        </w:rPr>
        <w:t>。」</w:t>
      </w:r>
      <w:r w:rsidRPr="00FB6762">
        <w:rPr>
          <w:rFonts w:ascii="DFChuW4-B5" w:eastAsia="DFChuW4-B5" w:cstheme="minorHAnsi" w:hint="eastAsia"/>
          <w:spacing w:val="0"/>
          <w:sz w:val="21"/>
          <w:szCs w:val="21"/>
        </w:rPr>
        <w:t>（約壹4:4</w:t>
      </w:r>
      <w:r w:rsidRPr="008D74C2">
        <w:rPr>
          <w:rFonts w:ascii="DFChuW4-B5" w:eastAsia="DFChuW4-B5" w:cstheme="minorHAnsi" w:hint="eastAsia"/>
          <w:spacing w:val="0"/>
          <w:sz w:val="22"/>
          <w:szCs w:val="22"/>
        </w:rPr>
        <w:t>）。</w:t>
      </w:r>
    </w:p>
    <w:p w:rsidR="008D74C2" w:rsidRPr="004D1CFE" w:rsidRDefault="008D74C2" w:rsidP="008D74C2">
      <w:pPr>
        <w:pStyle w:val="af3"/>
        <w:spacing w:beforeLines="100" w:before="240" w:line="280" w:lineRule="exact"/>
        <w:jc w:val="both"/>
        <w:rPr>
          <w:rFonts w:ascii="標楷體" w:eastAsia="標楷體" w:hAnsi="標楷體"/>
          <w:iCs/>
          <w:color w:val="000000"/>
          <w:spacing w:val="0"/>
          <w:kern w:val="0"/>
          <w:sz w:val="24"/>
          <w:szCs w:val="24"/>
        </w:rPr>
      </w:pPr>
    </w:p>
    <w:sectPr w:rsidR="008D74C2" w:rsidRPr="004D1CFE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D6" w:rsidRDefault="001E1CD6">
      <w:r>
        <w:separator/>
      </w:r>
    </w:p>
  </w:endnote>
  <w:endnote w:type="continuationSeparator" w:id="0">
    <w:p w:rsidR="001E1CD6" w:rsidRDefault="001E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D6" w:rsidRDefault="001E1CD6">
      <w:r>
        <w:separator/>
      </w:r>
    </w:p>
  </w:footnote>
  <w:footnote w:type="continuationSeparator" w:id="0">
    <w:p w:rsidR="001E1CD6" w:rsidRDefault="001E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ED00506"/>
    <w:multiLevelType w:val="hybridMultilevel"/>
    <w:tmpl w:val="21B6AD66"/>
    <w:numStyleLink w:val="a"/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105831"/>
    <w:multiLevelType w:val="hybridMultilevel"/>
    <w:tmpl w:val="8F289EC6"/>
    <w:numStyleLink w:val="a1"/>
  </w:abstractNum>
  <w:abstractNum w:abstractNumId="6" w15:restartNumberingAfterBreak="0">
    <w:nsid w:val="2A18204C"/>
    <w:multiLevelType w:val="hybridMultilevel"/>
    <w:tmpl w:val="20A60590"/>
    <w:lvl w:ilvl="0" w:tplc="E37ED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C850D7"/>
    <w:multiLevelType w:val="hybridMultilevel"/>
    <w:tmpl w:val="65ACF15A"/>
    <w:lvl w:ilvl="0" w:tplc="74C63D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044DCA"/>
    <w:multiLevelType w:val="hybridMultilevel"/>
    <w:tmpl w:val="2B3E6B38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AF3636"/>
    <w:multiLevelType w:val="hybridMultilevel"/>
    <w:tmpl w:val="6F7415D4"/>
    <w:lvl w:ilvl="0" w:tplc="446EA7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102813"/>
    <w:multiLevelType w:val="hybridMultilevel"/>
    <w:tmpl w:val="39562B70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7BA5"/>
    <w:multiLevelType w:val="hybridMultilevel"/>
    <w:tmpl w:val="6C2402EE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C75E47"/>
    <w:multiLevelType w:val="hybridMultilevel"/>
    <w:tmpl w:val="13EA4E52"/>
    <w:lvl w:ilvl="0" w:tplc="CECABEA8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1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7C036B"/>
    <w:multiLevelType w:val="hybridMultilevel"/>
    <w:tmpl w:val="B9F6AF4C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B33DE5"/>
    <w:multiLevelType w:val="hybridMultilevel"/>
    <w:tmpl w:val="8F289EC6"/>
    <w:styleLink w:val="a1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6" w15:restartNumberingAfterBreak="0">
    <w:nsid w:val="68EC7621"/>
    <w:multiLevelType w:val="hybridMultilevel"/>
    <w:tmpl w:val="619C2AD4"/>
    <w:lvl w:ilvl="0" w:tplc="20500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610E83"/>
    <w:multiLevelType w:val="hybridMultilevel"/>
    <w:tmpl w:val="B16CF3AA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EA76B3"/>
    <w:multiLevelType w:val="hybridMultilevel"/>
    <w:tmpl w:val="D646E90A"/>
    <w:lvl w:ilvl="0" w:tplc="B31E2B2E">
      <w:start w:val="1"/>
      <w:numFmt w:val="upperLetter"/>
      <w:lvlText w:val="(%1)"/>
      <w:lvlJc w:val="left"/>
      <w:pPr>
        <w:ind w:left="848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19" w15:restartNumberingAfterBreak="0">
    <w:nsid w:val="764171F3"/>
    <w:multiLevelType w:val="hybridMultilevel"/>
    <w:tmpl w:val="54D29854"/>
    <w:lvl w:ilvl="0" w:tplc="563EF060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7886013B"/>
    <w:multiLevelType w:val="hybridMultilevel"/>
    <w:tmpl w:val="BFDA8552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9"/>
  </w:num>
  <w:num w:numId="5">
    <w:abstractNumId w:val="7"/>
  </w:num>
  <w:num w:numId="6">
    <w:abstractNumId w:val="13"/>
  </w:num>
  <w:num w:numId="7">
    <w:abstractNumId w:val="11"/>
  </w:num>
  <w:num w:numId="8">
    <w:abstractNumId w:val="17"/>
  </w:num>
  <w:num w:numId="9">
    <w:abstractNumId w:val="8"/>
  </w:num>
  <w:num w:numId="10">
    <w:abstractNumId w:val="20"/>
  </w:num>
  <w:num w:numId="11">
    <w:abstractNumId w:val="19"/>
  </w:num>
  <w:num w:numId="12">
    <w:abstractNumId w:val="10"/>
  </w:num>
  <w:num w:numId="13">
    <w:abstractNumId w:val="12"/>
  </w:num>
  <w:num w:numId="14">
    <w:abstractNumId w:val="6"/>
  </w:num>
  <w:num w:numId="15">
    <w:abstractNumId w:val="2"/>
  </w:num>
  <w:num w:numId="16">
    <w:abstractNumId w:val="5"/>
  </w:num>
  <w:num w:numId="17">
    <w:abstractNumId w:val="14"/>
  </w:num>
  <w:num w:numId="18">
    <w:abstractNumId w:val="16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6A4F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691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7176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193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43E"/>
    <w:rsid w:val="0097053A"/>
    <w:rsid w:val="0097065F"/>
    <w:rsid w:val="009706E6"/>
    <w:rsid w:val="009709A0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1A6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3EF6"/>
    <w:rsid w:val="00E540C0"/>
    <w:rsid w:val="00E546A0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1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1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iueray.us2.list-manage.com/track/click?u=8d5bebb9ce76166b04d82bb2f&amp;id=457fd137cf&amp;e=578c079377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E0AF-FC12-4471-84A2-A1415778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226</TotalTime>
  <Pages>2</Pages>
  <Words>463</Words>
  <Characters>2644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3101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12</cp:revision>
  <cp:lastPrinted>2020-04-04T05:53:00Z</cp:lastPrinted>
  <dcterms:created xsi:type="dcterms:W3CDTF">2020-04-03T02:41:00Z</dcterms:created>
  <dcterms:modified xsi:type="dcterms:W3CDTF">2020-04-07T07:10:00Z</dcterms:modified>
</cp:coreProperties>
</file>