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37AF" w:rsidRPr="009D787E" w:rsidRDefault="006137AF" w:rsidP="00270844">
      <w:pPr>
        <w:spacing w:line="400" w:lineRule="exact"/>
        <w:jc w:val="both"/>
        <w:rPr>
          <w:rFonts w:ascii="華康粗明體(P)" w:eastAsia="華康粗明體(P)" w:hAnsi="微軟正黑體"/>
          <w:bCs/>
          <w:spacing w:val="0"/>
          <w:szCs w:val="26"/>
        </w:rPr>
      </w:pPr>
      <w:r w:rsidRPr="009D787E">
        <w:rPr>
          <w:rFonts w:ascii="華康粗明體(P)" w:eastAsia="華康粗明體(P)" w:hAnsi="微軟正黑體" w:hint="eastAsia"/>
          <w:bCs/>
          <w:spacing w:val="0"/>
          <w:szCs w:val="26"/>
        </w:rPr>
        <w:t>【今日主題】</w:t>
      </w:r>
    </w:p>
    <w:p w:rsidR="00270844" w:rsidRPr="009D787E" w:rsidRDefault="009D787E" w:rsidP="009D787E">
      <w:pPr>
        <w:adjustRightInd/>
        <w:spacing w:beforeLines="30" w:before="72" w:line="400" w:lineRule="exact"/>
        <w:jc w:val="both"/>
        <w:textAlignment w:val="auto"/>
        <w:rPr>
          <w:rFonts w:ascii="華康粗明體(P)" w:eastAsia="華康粗明體(P)" w:hAnsiTheme="minorHAnsi" w:cstheme="minorBidi"/>
          <w:spacing w:val="0"/>
          <w:kern w:val="2"/>
          <w:sz w:val="30"/>
          <w:szCs w:val="30"/>
        </w:rPr>
      </w:pPr>
      <w:r w:rsidRPr="009D787E">
        <w:rPr>
          <w:rFonts w:ascii="華康粗明體(P)" w:eastAsia="華康粗明體(P)" w:hAnsiTheme="minorHAnsi" w:cstheme="minorBidi" w:hint="eastAsia"/>
          <w:spacing w:val="0"/>
          <w:kern w:val="2"/>
          <w:sz w:val="30"/>
          <w:szCs w:val="30"/>
        </w:rPr>
        <w:t>看哪，我將一切都更新了</w:t>
      </w:r>
    </w:p>
    <w:p w:rsidR="00270844" w:rsidRPr="009D787E" w:rsidRDefault="00270844" w:rsidP="009D787E">
      <w:pPr>
        <w:adjustRightInd/>
        <w:spacing w:beforeLines="30" w:before="72" w:line="400" w:lineRule="exact"/>
        <w:jc w:val="both"/>
        <w:textAlignment w:val="auto"/>
        <w:rPr>
          <w:rFonts w:ascii="華康粗明體(P)" w:eastAsia="華康粗明體(P)" w:hAnsiTheme="minorHAnsi" w:cstheme="minorBidi"/>
          <w:spacing w:val="0"/>
          <w:kern w:val="2"/>
          <w:szCs w:val="26"/>
        </w:rPr>
      </w:pPr>
      <w:r w:rsidRPr="009D787E">
        <w:rPr>
          <w:rFonts w:ascii="華康粗明體(P)" w:eastAsia="華康粗明體(P)" w:hAnsiTheme="minorHAnsi" w:cstheme="minorBidi" w:hint="eastAsia"/>
          <w:spacing w:val="0"/>
          <w:kern w:val="2"/>
          <w:szCs w:val="26"/>
        </w:rPr>
        <w:t>講員︰</w:t>
      </w:r>
      <w:r w:rsidR="009D787E" w:rsidRPr="009D787E">
        <w:rPr>
          <w:rFonts w:ascii="華康粗明體(P)" w:eastAsia="華康粗明體(P)" w:hAnsiTheme="minorHAnsi" w:cstheme="minorBidi" w:hint="eastAsia"/>
          <w:spacing w:val="0"/>
          <w:kern w:val="2"/>
          <w:szCs w:val="26"/>
        </w:rPr>
        <w:t>葉提多</w:t>
      </w:r>
      <w:r w:rsidRPr="009D787E">
        <w:rPr>
          <w:rFonts w:ascii="華康粗明體(P)" w:eastAsia="華康粗明體(P)" w:hAnsiTheme="minorHAnsi" w:cstheme="minorBidi" w:hint="eastAsia"/>
          <w:spacing w:val="0"/>
          <w:kern w:val="2"/>
          <w:szCs w:val="26"/>
        </w:rPr>
        <w:t>弟兄</w:t>
      </w:r>
    </w:p>
    <w:p w:rsidR="00D918E3" w:rsidRPr="00F63037" w:rsidRDefault="00D918E3" w:rsidP="00EE4214">
      <w:pPr>
        <w:spacing w:beforeLines="100" w:before="240" w:line="320" w:lineRule="exact"/>
        <w:ind w:left="357" w:hangingChars="170" w:hanging="357"/>
        <w:jc w:val="both"/>
        <w:rPr>
          <w:rFonts w:ascii="華康粗明體" w:eastAsia="華康粗明體" w:hAnsi="微軟正黑體" w:cs="DengXian" w:hint="eastAsia"/>
          <w:spacing w:val="0"/>
          <w:sz w:val="21"/>
          <w:szCs w:val="21"/>
        </w:rPr>
      </w:pPr>
      <w:r w:rsidRPr="00F63037">
        <w:rPr>
          <w:rFonts w:ascii="華康粗明體" w:eastAsia="華康粗明體" w:hAnsi="微軟正黑體" w:cs="Arial Unicode MS" w:hint="eastAsia"/>
          <w:spacing w:val="0"/>
          <w:sz w:val="21"/>
          <w:szCs w:val="21"/>
          <w:lang w:val="zh-TW"/>
        </w:rPr>
        <w:t>壹、</w:t>
      </w:r>
      <w:r w:rsidRPr="00F63037">
        <w:rPr>
          <w:rFonts w:ascii="華康粗明體" w:eastAsia="華康粗明體" w:hAnsi="微軟正黑體" w:cs="DengXian" w:hint="eastAsia"/>
          <w:spacing w:val="0"/>
          <w:sz w:val="21"/>
          <w:szCs w:val="21"/>
          <w:lang w:val="zh-TW"/>
        </w:rPr>
        <w:t>基督律法</w:t>
      </w:r>
      <w:r w:rsidRPr="00F63037">
        <w:rPr>
          <w:rFonts w:ascii="華康粗明體" w:eastAsia="華康粗明體" w:hAnsi="微軟正黑體" w:cs="DengXian" w:hint="eastAsia"/>
          <w:iCs/>
          <w:spacing w:val="0"/>
          <w:sz w:val="21"/>
          <w:szCs w:val="21"/>
          <w:lang w:val="zh-TW"/>
        </w:rPr>
        <w:t>的終末</w:t>
      </w:r>
      <w:r w:rsidRPr="00F63037">
        <w:rPr>
          <w:rFonts w:ascii="華康粗明體" w:eastAsia="華康粗明體" w:hAnsi="微軟正黑體" w:cs="DengXian" w:hint="eastAsia"/>
          <w:spacing w:val="0"/>
          <w:sz w:val="21"/>
          <w:szCs w:val="21"/>
          <w:lang w:val="zh-TW"/>
        </w:rPr>
        <w:t>目標：「看哪，我將一切都更新了！」（啟</w:t>
      </w:r>
      <w:r w:rsidRPr="00F63037">
        <w:rPr>
          <w:rFonts w:ascii="華康粗明體" w:eastAsia="華康粗明體" w:hAnsi="微軟正黑體" w:cs="DengXian" w:hint="eastAsia"/>
          <w:spacing w:val="0"/>
          <w:sz w:val="21"/>
          <w:szCs w:val="21"/>
        </w:rPr>
        <w:t>21:5</w:t>
      </w:r>
      <w:r w:rsidRPr="00F63037">
        <w:rPr>
          <w:rFonts w:ascii="華康粗明體" w:eastAsia="華康粗明體" w:hAnsi="微軟正黑體" w:cs="DengXian" w:hint="eastAsia"/>
          <w:spacing w:val="0"/>
          <w:sz w:val="21"/>
          <w:szCs w:val="21"/>
          <w:lang w:val="zh-TW"/>
        </w:rPr>
        <w:t>）</w:t>
      </w:r>
      <w:r w:rsidRPr="00F63037">
        <w:rPr>
          <w:rFonts w:ascii="華康粗明體" w:eastAsia="華康粗明體" w:hAnsi="微軟正黑體" w:cs="DengXian" w:hint="eastAsia"/>
          <w:spacing w:val="0"/>
          <w:sz w:val="21"/>
          <w:szCs w:val="21"/>
        </w:rPr>
        <w:t xml:space="preserve"> </w:t>
      </w:r>
    </w:p>
    <w:p w:rsidR="00D918E3" w:rsidRPr="00F63037" w:rsidRDefault="00D918E3" w:rsidP="00D918E3">
      <w:pPr>
        <w:pStyle w:val="aff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jc w:val="both"/>
        <w:rPr>
          <w:rFonts w:ascii="微軟正黑體" w:eastAsia="微軟正黑體" w:hAnsi="微軟正黑體" w:cs="DengXian"/>
          <w:b/>
          <w:sz w:val="21"/>
          <w:szCs w:val="21"/>
          <w:lang w:val="zh-TW"/>
        </w:rPr>
      </w:pPr>
      <w:r w:rsidRPr="00F63037">
        <w:rPr>
          <w:rFonts w:ascii="微軟正黑體" w:eastAsia="微軟正黑體" w:hAnsi="微軟正黑體" w:cs="DengXian"/>
          <w:b/>
          <w:sz w:val="21"/>
          <w:szCs w:val="21"/>
          <w:lang w:val="zh-TW"/>
        </w:rPr>
        <w:t>約翰在《啟示錄》中寫下看見的異象，有哪些目的？</w:t>
      </w:r>
    </w:p>
    <w:p w:rsidR="00D918E3" w:rsidRPr="00D918E3" w:rsidRDefault="00D918E3" w:rsidP="00D918E3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jc w:val="both"/>
        <w:rPr>
          <w:rFonts w:ascii="微軟正黑體" w:eastAsia="微軟正黑體" w:hAnsi="微軟正黑體" w:cs="DengXian"/>
          <w:b/>
          <w:bCs/>
          <w:sz w:val="21"/>
          <w:szCs w:val="21"/>
          <w:lang w:val="zh-TW"/>
        </w:rPr>
      </w:pPr>
      <w:r w:rsidRPr="00D918E3">
        <w:rPr>
          <w:rFonts w:ascii="微軟正黑體" w:eastAsia="微軟正黑體" w:hAnsi="微軟正黑體" w:cs="DengXian"/>
          <w:sz w:val="21"/>
          <w:szCs w:val="21"/>
          <w:lang w:val="zh-TW"/>
        </w:rPr>
        <w:t>指導七個教會</w:t>
      </w:r>
      <w:r w:rsidRPr="00D918E3">
        <w:rPr>
          <w:rFonts w:ascii="微軟正黑體" w:eastAsia="微軟正黑體" w:hAnsi="微軟正黑體" w:cs="DengXian" w:hint="eastAsia"/>
          <w:sz w:val="21"/>
          <w:szCs w:val="21"/>
          <w:lang w:val="zh-TW"/>
        </w:rPr>
        <w:t>（也是所有相信的人）</w:t>
      </w:r>
      <w:r w:rsidRPr="00D918E3">
        <w:rPr>
          <w:rFonts w:ascii="微軟正黑體" w:eastAsia="微軟正黑體" w:hAnsi="微軟正黑體" w:cs="DengXian"/>
          <w:sz w:val="21"/>
          <w:szCs w:val="21"/>
          <w:lang w:val="zh-TW"/>
        </w:rPr>
        <w:t>如何得勝</w:t>
      </w:r>
    </w:p>
    <w:p w:rsidR="00D918E3" w:rsidRPr="00D918E3" w:rsidRDefault="00D918E3" w:rsidP="00D918E3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ind w:leftChars="50" w:left="280" w:hangingChars="80" w:hanging="168"/>
        <w:jc w:val="both"/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</w:pPr>
      <w:r w:rsidRPr="00D918E3">
        <w:rPr>
          <w:rFonts w:ascii="微軟正黑體" w:eastAsia="微軟正黑體" w:hAnsi="微軟正黑體" w:cs="DengXian" w:hint="eastAsia"/>
          <w:spacing w:val="0"/>
          <w:sz w:val="21"/>
          <w:szCs w:val="21"/>
          <w:lang w:val="zh-TW"/>
        </w:rPr>
        <w:t>1.</w:t>
      </w:r>
      <w:r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火熱的信心，希望，並愛上帝和鄰居直到終了；</w:t>
      </w:r>
    </w:p>
    <w:p w:rsidR="00D918E3" w:rsidRPr="00D918E3" w:rsidRDefault="00D918E3" w:rsidP="00D918E3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ind w:leftChars="50" w:left="280" w:hangingChars="80" w:hanging="168"/>
        <w:jc w:val="both"/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</w:pPr>
      <w:r w:rsidRPr="00D918E3">
        <w:rPr>
          <w:rFonts w:ascii="微軟正黑體" w:eastAsia="微軟正黑體" w:hAnsi="微軟正黑體" w:cs="DengXian" w:hint="eastAsia"/>
          <w:spacing w:val="0"/>
          <w:sz w:val="21"/>
          <w:szCs w:val="21"/>
          <w:lang w:val="zh-TW"/>
        </w:rPr>
        <w:t>2.</w:t>
      </w:r>
      <w:r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受苦和灰心的人要至死忠心（啟</w:t>
      </w:r>
      <w:r w:rsidRPr="00D918E3">
        <w:rPr>
          <w:rFonts w:ascii="微軟正黑體" w:eastAsia="微軟正黑體" w:hAnsi="微軟正黑體" w:cs="DengXian"/>
          <w:spacing w:val="0"/>
          <w:sz w:val="21"/>
          <w:szCs w:val="21"/>
        </w:rPr>
        <w:t xml:space="preserve">2: </w:t>
      </w:r>
      <w:r w:rsidRPr="00D918E3">
        <w:rPr>
          <w:rFonts w:ascii="微軟正黑體" w:eastAsia="微軟正黑體" w:hAnsi="微軟正黑體" w:cs="DengXian"/>
          <w:b/>
          <w:bCs/>
          <w:spacing w:val="0"/>
          <w:sz w:val="21"/>
          <w:szCs w:val="21"/>
        </w:rPr>
        <w:t>10</w:t>
      </w:r>
      <w:r w:rsidRPr="00D918E3">
        <w:rPr>
          <w:rFonts w:ascii="微軟正黑體" w:eastAsia="微軟正黑體" w:hAnsi="微軟正黑體" w:cs="DengXian"/>
          <w:spacing w:val="0"/>
          <w:sz w:val="21"/>
          <w:szCs w:val="21"/>
        </w:rPr>
        <w:t>; 21:8</w:t>
      </w:r>
      <w:r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）；約翰的例子（啟</w:t>
      </w:r>
      <w:r w:rsidRPr="00D918E3">
        <w:rPr>
          <w:rFonts w:ascii="微軟正黑體" w:eastAsia="微軟正黑體" w:hAnsi="微軟正黑體" w:cs="DengXian"/>
          <w:spacing w:val="0"/>
          <w:sz w:val="21"/>
          <w:szCs w:val="21"/>
        </w:rPr>
        <w:t>1:9</w:t>
      </w:r>
      <w:r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）</w:t>
      </w:r>
    </w:p>
    <w:p w:rsidR="00D918E3" w:rsidRPr="00D918E3" w:rsidRDefault="00D918E3" w:rsidP="00D918E3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ind w:leftChars="50" w:left="280" w:hangingChars="80" w:hanging="168"/>
        <w:jc w:val="both"/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</w:pPr>
      <w:r w:rsidRPr="00D918E3">
        <w:rPr>
          <w:rFonts w:ascii="微軟正黑體" w:eastAsia="微軟正黑體" w:hAnsi="微軟正黑體" w:cs="DengXian" w:hint="eastAsia"/>
          <w:spacing w:val="0"/>
          <w:sz w:val="21"/>
          <w:szCs w:val="21"/>
          <w:lang w:val="zh-TW"/>
        </w:rPr>
        <w:t>3.</w:t>
      </w:r>
      <w:r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根據基督的律法來悔改，並執行教會紀律（啟</w:t>
      </w:r>
      <w:r w:rsidRPr="00D918E3">
        <w:rPr>
          <w:rFonts w:ascii="微軟正黑體" w:eastAsia="微軟正黑體" w:hAnsi="微軟正黑體" w:cs="DengXian"/>
          <w:spacing w:val="0"/>
          <w:sz w:val="21"/>
          <w:szCs w:val="21"/>
        </w:rPr>
        <w:t>3:19</w:t>
      </w:r>
      <w:r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）</w:t>
      </w:r>
    </w:p>
    <w:p w:rsidR="00D918E3" w:rsidRPr="00EE4214" w:rsidRDefault="00D918E3" w:rsidP="00C500C3">
      <w:pPr>
        <w:pStyle w:val="BODY"/>
        <w:widowControl w:val="0"/>
        <w:numPr>
          <w:ilvl w:val="0"/>
          <w:numId w:val="35"/>
        </w:numPr>
        <w:spacing w:beforeLines="30" w:before="72" w:line="320" w:lineRule="exact"/>
        <w:jc w:val="both"/>
        <w:rPr>
          <w:rFonts w:ascii="微軟正黑體" w:eastAsia="微軟正黑體" w:hAnsi="微軟正黑體" w:cs="DengXian" w:hint="default"/>
          <w:b/>
          <w:bCs/>
          <w:sz w:val="21"/>
          <w:szCs w:val="21"/>
          <w:u w:val="single"/>
        </w:rPr>
      </w:pPr>
      <w:r w:rsidRPr="00EE4214">
        <w:rPr>
          <w:rFonts w:ascii="微軟正黑體" w:eastAsia="微軟正黑體" w:hAnsi="微軟正黑體" w:cs="DengXian"/>
          <w:sz w:val="21"/>
          <w:szCs w:val="21"/>
        </w:rPr>
        <w:t>相信偉大的君王會保護你（啟1:17-18</w:t>
      </w:r>
      <w:r w:rsidRPr="00EE4214">
        <w:rPr>
          <w:rFonts w:ascii="微軟正黑體" w:eastAsia="微軟正黑體" w:hAnsi="微軟正黑體" w:cs="DengXian"/>
          <w:sz w:val="21"/>
          <w:szCs w:val="21"/>
          <w:lang w:val="en-US"/>
        </w:rPr>
        <w:t xml:space="preserve">, </w:t>
      </w:r>
      <w:r w:rsidRPr="00EE4214">
        <w:rPr>
          <w:rFonts w:ascii="微軟正黑體" w:eastAsia="微軟正黑體" w:hAnsi="微軟正黑體" w:cs="DengXian"/>
          <w:sz w:val="21"/>
          <w:szCs w:val="21"/>
        </w:rPr>
        <w:t>第四、第五章</w:t>
      </w:r>
      <w:r w:rsidRPr="00EE4214">
        <w:rPr>
          <w:rFonts w:ascii="微軟正黑體" w:eastAsia="微軟正黑體" w:hAnsi="微軟正黑體" w:cs="DengXian"/>
          <w:sz w:val="21"/>
          <w:szCs w:val="21"/>
          <w:lang w:val="en-US"/>
        </w:rPr>
        <w:t xml:space="preserve">) </w:t>
      </w:r>
    </w:p>
    <w:p w:rsidR="00D918E3" w:rsidRPr="00EE4214" w:rsidRDefault="00D918E3" w:rsidP="009D787E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after="0" w:line="320" w:lineRule="exact"/>
        <w:ind w:left="482" w:rightChars="-100" w:right="-224" w:hanging="482"/>
        <w:jc w:val="both"/>
        <w:rPr>
          <w:rFonts w:ascii="微軟正黑體" w:eastAsia="微軟正黑體" w:hAnsi="微軟正黑體" w:cs="DengXian"/>
          <w:b/>
          <w:bCs/>
          <w:sz w:val="21"/>
          <w:szCs w:val="21"/>
          <w:lang w:val="zh-TW"/>
        </w:rPr>
      </w:pPr>
      <w:r w:rsidRPr="00EE4214">
        <w:rPr>
          <w:rFonts w:ascii="微軟正黑體" w:eastAsia="微軟正黑體" w:hAnsi="微軟正黑體" w:cs="DengXian" w:hint="eastAsia"/>
          <w:sz w:val="21"/>
          <w:szCs w:val="21"/>
          <w:lang w:val="zh-TW" w:eastAsia="zh-TW"/>
        </w:rPr>
        <w:t>相信偉大的君王會賜你獎賞（啟</w:t>
      </w:r>
      <w:r w:rsidRPr="00EE4214">
        <w:rPr>
          <w:rFonts w:ascii="微軟正黑體" w:eastAsia="微軟正黑體" w:hAnsi="微軟正黑體" w:cs="DengXian"/>
          <w:sz w:val="21"/>
          <w:szCs w:val="21"/>
        </w:rPr>
        <w:t>2:7, 11, 17, 26; 3:5, 12, 21</w:t>
      </w:r>
      <w:r w:rsidRPr="00EE4214">
        <w:rPr>
          <w:rFonts w:ascii="微軟正黑體" w:eastAsia="微軟正黑體" w:hAnsi="微軟正黑體" w:cs="DengXian" w:hint="eastAsia"/>
          <w:sz w:val="21"/>
          <w:szCs w:val="21"/>
          <w:lang w:val="zh-TW" w:eastAsia="zh-TW"/>
        </w:rPr>
        <w:t>）</w:t>
      </w:r>
    </w:p>
    <w:p w:rsidR="00D918E3" w:rsidRPr="00EE4214" w:rsidRDefault="00EE4214" w:rsidP="009D787E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ind w:leftChars="50" w:left="280" w:rightChars="-200" w:right="-448" w:hangingChars="80" w:hanging="168"/>
        <w:jc w:val="both"/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</w:pPr>
      <w:r>
        <w:rPr>
          <w:rFonts w:ascii="微軟正黑體" w:eastAsia="微軟正黑體" w:hAnsi="微軟正黑體" w:cs="DengXian" w:hint="eastAsia"/>
          <w:spacing w:val="0"/>
          <w:sz w:val="21"/>
          <w:szCs w:val="21"/>
          <w:lang w:val="zh-TW"/>
        </w:rPr>
        <w:t>1.</w:t>
      </w:r>
      <w:r w:rsidR="00D918E3" w:rsidRPr="00EE4214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必將神樂園中生命樹的果子賜給他吃</w:t>
      </w:r>
    </w:p>
    <w:p w:rsidR="00D918E3" w:rsidRPr="00EE4214" w:rsidRDefault="00EE4214" w:rsidP="00EE4214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ind w:leftChars="50" w:left="280" w:hangingChars="80" w:hanging="168"/>
        <w:jc w:val="both"/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</w:pPr>
      <w:r>
        <w:rPr>
          <w:rFonts w:ascii="微軟正黑體" w:eastAsia="微軟正黑體" w:hAnsi="微軟正黑體" w:cs="DengXian" w:hint="eastAsia"/>
          <w:spacing w:val="0"/>
          <w:sz w:val="21"/>
          <w:szCs w:val="21"/>
          <w:lang w:val="zh-TW"/>
        </w:rPr>
        <w:t>2.</w:t>
      </w:r>
      <w:r w:rsidR="00D918E3" w:rsidRPr="00EE4214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必不受第二次死的害</w:t>
      </w:r>
    </w:p>
    <w:p w:rsidR="00D918E3" w:rsidRPr="00EE4214" w:rsidRDefault="00EE4214" w:rsidP="00EE4214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ind w:leftChars="50" w:left="280" w:hangingChars="80" w:hanging="168"/>
        <w:jc w:val="both"/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</w:pPr>
      <w:r>
        <w:rPr>
          <w:rFonts w:ascii="微軟正黑體" w:eastAsia="微軟正黑體" w:hAnsi="微軟正黑體" w:cs="DengXian" w:hint="eastAsia"/>
          <w:spacing w:val="0"/>
          <w:sz w:val="21"/>
          <w:szCs w:val="21"/>
          <w:lang w:val="zh-TW"/>
        </w:rPr>
        <w:t>3.</w:t>
      </w:r>
      <w:r w:rsidR="00D918E3" w:rsidRPr="00EE4214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賜給他權柄制伏列國</w:t>
      </w:r>
    </w:p>
    <w:p w:rsidR="00D918E3" w:rsidRPr="00EE4214" w:rsidRDefault="00EE4214" w:rsidP="00EE4214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ind w:leftChars="50" w:left="280" w:hangingChars="80" w:hanging="168"/>
        <w:jc w:val="both"/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</w:pPr>
      <w:r>
        <w:rPr>
          <w:rFonts w:ascii="微軟正黑體" w:eastAsia="微軟正黑體" w:hAnsi="微軟正黑體" w:cs="DengXian" w:hint="eastAsia"/>
          <w:spacing w:val="0"/>
          <w:sz w:val="21"/>
          <w:szCs w:val="21"/>
          <w:lang w:val="zh-TW"/>
        </w:rPr>
        <w:t>4.</w:t>
      </w:r>
      <w:r w:rsidR="00D918E3" w:rsidRPr="00EE4214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在我神殿中作柱子，他也必不再從那裡出去</w:t>
      </w:r>
    </w:p>
    <w:p w:rsidR="00D918E3" w:rsidRPr="00EE4214" w:rsidRDefault="00EE4214" w:rsidP="00EE4214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ind w:leftChars="50" w:left="280" w:hangingChars="80" w:hanging="168"/>
        <w:jc w:val="both"/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</w:pPr>
      <w:r>
        <w:rPr>
          <w:rFonts w:ascii="微軟正黑體" w:eastAsia="微軟正黑體" w:hAnsi="微軟正黑體" w:cs="DengXian" w:hint="eastAsia"/>
          <w:spacing w:val="0"/>
          <w:sz w:val="21"/>
          <w:szCs w:val="21"/>
          <w:lang w:val="zh-TW"/>
        </w:rPr>
        <w:t>5.</w:t>
      </w:r>
      <w:r w:rsidR="00D918E3" w:rsidRPr="00EE4214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要將我神的名和我神城的名，並我的新名，都寫在他上面</w:t>
      </w:r>
    </w:p>
    <w:p w:rsidR="00D918E3" w:rsidRPr="00EE4214" w:rsidRDefault="00EE4214" w:rsidP="00EE4214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ind w:leftChars="50" w:left="280" w:hangingChars="80" w:hanging="168"/>
        <w:jc w:val="both"/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</w:pPr>
      <w:r>
        <w:rPr>
          <w:rFonts w:ascii="微軟正黑體" w:eastAsia="微軟正黑體" w:hAnsi="微軟正黑體" w:cs="DengXian" w:hint="eastAsia"/>
          <w:spacing w:val="0"/>
          <w:sz w:val="21"/>
          <w:szCs w:val="21"/>
          <w:lang w:val="zh-TW"/>
        </w:rPr>
        <w:t>6.</w:t>
      </w:r>
      <w:r w:rsidR="00D918E3" w:rsidRPr="00EE4214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在我寶座上與我同坐</w:t>
      </w:r>
    </w:p>
    <w:p w:rsidR="00D918E3" w:rsidRPr="00F63037" w:rsidRDefault="00D918E3" w:rsidP="00EE4214">
      <w:pPr>
        <w:pStyle w:val="aff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jc w:val="both"/>
        <w:rPr>
          <w:rFonts w:ascii="微軟正黑體" w:eastAsia="微軟正黑體" w:hAnsi="微軟正黑體" w:cs="DengXian"/>
          <w:b/>
          <w:bCs/>
          <w:iCs/>
          <w:sz w:val="21"/>
          <w:szCs w:val="21"/>
          <w:lang w:val="zh-TW"/>
        </w:rPr>
      </w:pPr>
      <w:r w:rsidRPr="00F63037">
        <w:rPr>
          <w:rFonts w:ascii="微軟正黑體" w:eastAsia="微軟正黑體" w:hAnsi="微軟正黑體" w:cs="DengXian"/>
          <w:b/>
          <w:sz w:val="21"/>
          <w:szCs w:val="21"/>
          <w:lang w:val="zh-TW" w:eastAsia="zh-TW"/>
        </w:rPr>
        <w:t>天上</w:t>
      </w:r>
      <w:bookmarkStart w:id="0" w:name="_GoBack"/>
      <w:bookmarkEnd w:id="0"/>
      <w:r w:rsidRPr="00F63037">
        <w:rPr>
          <w:rFonts w:ascii="微軟正黑體" w:eastAsia="微軟正黑體" w:hAnsi="微軟正黑體" w:cs="DengXian"/>
          <w:b/>
          <w:sz w:val="21"/>
          <w:szCs w:val="21"/>
          <w:lang w:val="zh-TW" w:eastAsia="zh-TW"/>
        </w:rPr>
        <w:t>的異像如何顯明</w:t>
      </w:r>
      <w:r w:rsidRPr="00F63037">
        <w:rPr>
          <w:rFonts w:ascii="微軟正黑體" w:eastAsia="微軟正黑體" w:hAnsi="微軟正黑體" w:cs="DengXian" w:hint="eastAsia"/>
          <w:b/>
          <w:iCs/>
          <w:sz w:val="21"/>
          <w:szCs w:val="21"/>
          <w:lang w:val="zh-TW" w:eastAsia="zh-TW"/>
        </w:rPr>
        <w:t>基督的律法</w:t>
      </w:r>
      <w:r w:rsidRPr="00F63037">
        <w:rPr>
          <w:rFonts w:ascii="微軟正黑體" w:eastAsia="微軟正黑體" w:hAnsi="微軟正黑體" w:cs="DengXian"/>
          <w:b/>
          <w:sz w:val="21"/>
          <w:szCs w:val="21"/>
          <w:lang w:val="zh-TW" w:eastAsia="zh-TW"/>
        </w:rPr>
        <w:t>？ 判斷和</w:t>
      </w:r>
      <w:r w:rsidRPr="00F63037">
        <w:rPr>
          <w:rFonts w:ascii="微軟正黑體" w:eastAsia="微軟正黑體" w:hAnsi="微軟正黑體" w:cs="DengXian"/>
          <w:b/>
          <w:sz w:val="21"/>
          <w:szCs w:val="21"/>
          <w:u w:val="single"/>
          <w:lang w:val="zh-TW" w:eastAsia="zh-TW"/>
        </w:rPr>
        <w:t>獎賞</w:t>
      </w:r>
      <w:r w:rsidRPr="00F63037">
        <w:rPr>
          <w:rFonts w:ascii="微軟正黑體" w:eastAsia="微軟正黑體" w:hAnsi="微軟正黑體" w:cs="DengXian"/>
          <w:b/>
          <w:sz w:val="21"/>
          <w:szCs w:val="21"/>
          <w:lang w:val="zh-TW" w:eastAsia="zh-TW"/>
        </w:rPr>
        <w:t>的時候到了</w:t>
      </w:r>
    </w:p>
    <w:p w:rsidR="00D918E3" w:rsidRPr="00EE4214" w:rsidRDefault="00D918E3" w:rsidP="00EE4214">
      <w:pPr>
        <w:pStyle w:val="aff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jc w:val="both"/>
        <w:rPr>
          <w:rFonts w:ascii="微軟正黑體" w:eastAsia="微軟正黑體" w:hAnsi="微軟正黑體" w:cs="DengXian"/>
          <w:b/>
          <w:bCs/>
          <w:iCs/>
          <w:sz w:val="21"/>
          <w:szCs w:val="21"/>
          <w:lang w:val="zh-TW"/>
        </w:rPr>
      </w:pPr>
      <w:r w:rsidRPr="00EE4214">
        <w:rPr>
          <w:rFonts w:ascii="微軟正黑體" w:eastAsia="微軟正黑體" w:hAnsi="微軟正黑體" w:cs="DengXian"/>
          <w:sz w:val="21"/>
          <w:szCs w:val="21"/>
          <w:lang w:val="zh-TW"/>
        </w:rPr>
        <w:t>一般說明</w:t>
      </w:r>
      <w:r w:rsidRPr="00EE4214">
        <w:rPr>
          <w:rFonts w:ascii="微軟正黑體" w:eastAsia="微軟正黑體" w:hAnsi="微軟正黑體" w:cs="DengXian"/>
          <w:b/>
          <w:bCs/>
          <w:iCs/>
          <w:sz w:val="21"/>
          <w:szCs w:val="21"/>
        </w:rPr>
        <w:t xml:space="preserve">: </w:t>
      </w:r>
    </w:p>
    <w:p w:rsidR="00D918E3" w:rsidRPr="00EE4214" w:rsidRDefault="00EE4214" w:rsidP="00EE4214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ind w:leftChars="50" w:left="280" w:hangingChars="80" w:hanging="168"/>
        <w:jc w:val="both"/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</w:pPr>
      <w:r>
        <w:rPr>
          <w:rFonts w:ascii="微軟正黑體" w:eastAsia="微軟正黑體" w:hAnsi="微軟正黑體" w:cs="DengXian" w:hint="eastAsia"/>
          <w:spacing w:val="0"/>
          <w:sz w:val="21"/>
          <w:szCs w:val="21"/>
          <w:lang w:val="zh-TW"/>
        </w:rPr>
        <w:t>1.</w:t>
      </w:r>
      <w:r w:rsidR="00D918E3" w:rsidRPr="00EE4214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公義的審判（啟21:8）</w:t>
      </w:r>
    </w:p>
    <w:p w:rsidR="00D918E3" w:rsidRPr="00EE4214" w:rsidRDefault="00EE4214" w:rsidP="00EE4214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ind w:leftChars="50" w:left="280" w:hangingChars="80" w:hanging="168"/>
        <w:jc w:val="both"/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</w:pPr>
      <w:r>
        <w:rPr>
          <w:rFonts w:ascii="微軟正黑體" w:eastAsia="微軟正黑體" w:hAnsi="微軟正黑體" w:cs="DengXian" w:hint="eastAsia"/>
          <w:spacing w:val="0"/>
          <w:sz w:val="21"/>
          <w:szCs w:val="21"/>
          <w:lang w:val="zh-TW"/>
        </w:rPr>
        <w:t>2.</w:t>
      </w:r>
      <w:r w:rsidR="00D918E3" w:rsidRPr="00EE4214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得勝的，必承受這些為業：我要作他的神，他要作我的兒子（啟21:7）</w:t>
      </w:r>
    </w:p>
    <w:p w:rsidR="00D918E3" w:rsidRPr="00EE4214" w:rsidRDefault="00D918E3" w:rsidP="00EE4214">
      <w:pPr>
        <w:pStyle w:val="aff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jc w:val="both"/>
        <w:rPr>
          <w:rFonts w:ascii="微軟正黑體" w:eastAsia="微軟正黑體" w:hAnsi="微軟正黑體" w:cs="DengXian"/>
          <w:sz w:val="21"/>
          <w:szCs w:val="21"/>
          <w:lang w:val="zh-TW"/>
        </w:rPr>
      </w:pPr>
      <w:r w:rsidRPr="00EE4214">
        <w:rPr>
          <w:rFonts w:ascii="微軟正黑體" w:eastAsia="微軟正黑體" w:hAnsi="微軟正黑體" w:cs="DengXian"/>
          <w:sz w:val="21"/>
          <w:szCs w:val="21"/>
          <w:lang w:val="zh-TW"/>
        </w:rPr>
        <w:t xml:space="preserve">末世論的道德律法目標: </w:t>
      </w:r>
    </w:p>
    <w:p w:rsidR="00D918E3" w:rsidRPr="00EE4214" w:rsidRDefault="00EE4214" w:rsidP="00EE4214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ind w:leftChars="50" w:left="280" w:hangingChars="80" w:hanging="168"/>
        <w:jc w:val="both"/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</w:pPr>
      <w:r>
        <w:rPr>
          <w:rFonts w:ascii="微軟正黑體" w:eastAsia="微軟正黑體" w:hAnsi="微軟正黑體" w:cs="DengXian" w:hint="eastAsia"/>
          <w:spacing w:val="0"/>
          <w:sz w:val="21"/>
          <w:szCs w:val="21"/>
          <w:lang w:val="zh-TW"/>
        </w:rPr>
        <w:t>1.</w:t>
      </w:r>
      <w:r w:rsidR="00D918E3" w:rsidRPr="00EE4214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在</w:t>
      </w:r>
      <w:r w:rsidR="00D918E3"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基督成就的新事，與基督律法：「看哪，我將一切都更新了！」（啟</w:t>
      </w:r>
      <w:r w:rsidR="00D918E3" w:rsidRPr="00EE4214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21:5</w:t>
      </w:r>
      <w:r w:rsidR="00D918E3"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）</w:t>
      </w:r>
    </w:p>
    <w:p w:rsidR="00D918E3" w:rsidRPr="00D918E3" w:rsidRDefault="00EE4214" w:rsidP="00EE4214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30" w:before="72" w:line="320" w:lineRule="exact"/>
        <w:ind w:leftChars="50" w:left="280" w:hangingChars="80" w:hanging="168"/>
        <w:jc w:val="both"/>
        <w:rPr>
          <w:rFonts w:ascii="微軟正黑體" w:eastAsia="微軟正黑體" w:hAnsi="微軟正黑體" w:cs="DengXian"/>
          <w:b/>
          <w:bCs/>
          <w:i/>
          <w:iCs/>
          <w:spacing w:val="0"/>
          <w:sz w:val="21"/>
          <w:szCs w:val="21"/>
        </w:rPr>
      </w:pPr>
      <w:r>
        <w:rPr>
          <w:rFonts w:ascii="微軟正黑體" w:eastAsia="微軟正黑體" w:hAnsi="微軟正黑體" w:cs="DengXian" w:hint="eastAsia"/>
          <w:spacing w:val="0"/>
          <w:sz w:val="21"/>
          <w:szCs w:val="21"/>
          <w:lang w:val="zh-TW"/>
        </w:rPr>
        <w:t>2.</w:t>
      </w:r>
      <w:r w:rsidR="00D918E3"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所有違背基督律法的事物都被除去了（啟</w:t>
      </w:r>
      <w:r w:rsidR="00D918E3" w:rsidRPr="00EE4214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22:3</w:t>
      </w:r>
      <w:r w:rsidR="00D918E3"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）</w:t>
      </w:r>
    </w:p>
    <w:p w:rsidR="00D918E3" w:rsidRPr="00F63037" w:rsidRDefault="00D918E3" w:rsidP="00EE4214">
      <w:pPr>
        <w:spacing w:beforeLines="100" w:before="240" w:line="320" w:lineRule="exact"/>
        <w:ind w:left="357" w:hangingChars="170" w:hanging="357"/>
        <w:jc w:val="both"/>
        <w:rPr>
          <w:rFonts w:ascii="華康粗明體" w:eastAsia="華康粗明體" w:hAnsi="微軟正黑體" w:cs="Arial Unicode MS"/>
          <w:spacing w:val="0"/>
          <w:sz w:val="21"/>
          <w:szCs w:val="21"/>
          <w:lang w:val="zh-TW"/>
        </w:rPr>
      </w:pPr>
      <w:r w:rsidRPr="00F63037">
        <w:rPr>
          <w:rFonts w:ascii="華康粗明體" w:eastAsia="華康粗明體" w:hAnsi="微軟正黑體" w:cs="Arial Unicode MS"/>
          <w:spacing w:val="0"/>
          <w:sz w:val="21"/>
          <w:szCs w:val="21"/>
          <w:lang w:val="zh-TW"/>
        </w:rPr>
        <w:t>貳、基督將在新地中成就自己的律法。每一條誡命都成就了：</w:t>
      </w:r>
    </w:p>
    <w:p w:rsidR="00D918E3" w:rsidRPr="00D918E3" w:rsidRDefault="00D918E3" w:rsidP="00D918E3">
      <w:pPr>
        <w:spacing w:beforeLines="30" w:before="72" w:line="320" w:lineRule="exact"/>
        <w:jc w:val="both"/>
        <w:rPr>
          <w:rFonts w:ascii="微軟正黑體" w:eastAsia="微軟正黑體" w:hAnsi="微軟正黑體" w:cs="DengXian"/>
          <w:spacing w:val="0"/>
          <w:sz w:val="21"/>
          <w:szCs w:val="21"/>
        </w:rPr>
      </w:pPr>
      <w:r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第五誡：基督作王直到永遠，祂的子民也要作王，直到永永遠遠（啟</w:t>
      </w:r>
      <w:r w:rsidRPr="00D918E3">
        <w:rPr>
          <w:rFonts w:ascii="微軟正黑體" w:eastAsia="微軟正黑體" w:hAnsi="微軟正黑體" w:cs="DengXian"/>
          <w:spacing w:val="0"/>
          <w:sz w:val="21"/>
          <w:szCs w:val="21"/>
        </w:rPr>
        <w:t>22:5</w:t>
      </w:r>
      <w:r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）</w:t>
      </w:r>
    </w:p>
    <w:p w:rsidR="00D918E3" w:rsidRPr="00D918E3" w:rsidRDefault="00D918E3" w:rsidP="00D918E3">
      <w:pPr>
        <w:pStyle w:val="BODY"/>
        <w:widowControl w:val="0"/>
        <w:spacing w:beforeLines="30" w:before="72" w:line="320" w:lineRule="exact"/>
        <w:jc w:val="both"/>
        <w:rPr>
          <w:rFonts w:ascii="微軟正黑體" w:eastAsia="微軟正黑體" w:hAnsi="微軟正黑體" w:cs="DengXian" w:hint="default"/>
          <w:sz w:val="21"/>
          <w:szCs w:val="21"/>
        </w:rPr>
      </w:pPr>
      <w:r w:rsidRPr="00D918E3">
        <w:rPr>
          <w:rFonts w:ascii="微軟正黑體" w:eastAsia="微軟正黑體" w:hAnsi="微軟正黑體" w:cs="DengXian"/>
          <w:sz w:val="21"/>
          <w:szCs w:val="21"/>
        </w:rPr>
        <w:t>第六誡：我要將生命泉的水白白賜給那口渴的人喝（啟</w:t>
      </w:r>
      <w:r w:rsidRPr="00D918E3">
        <w:rPr>
          <w:rFonts w:ascii="微軟正黑體" w:eastAsia="微軟正黑體" w:hAnsi="微軟正黑體" w:cs="DengXian"/>
          <w:sz w:val="21"/>
          <w:szCs w:val="21"/>
          <w:lang w:val="en-US"/>
        </w:rPr>
        <w:t>21:6</w:t>
      </w:r>
      <w:r w:rsidRPr="00D918E3">
        <w:rPr>
          <w:rFonts w:ascii="微軟正黑體" w:eastAsia="微軟正黑體" w:hAnsi="微軟正黑體" w:cs="DengXian"/>
          <w:sz w:val="21"/>
          <w:szCs w:val="21"/>
        </w:rPr>
        <w:t>）</w:t>
      </w:r>
    </w:p>
    <w:p w:rsidR="00D918E3" w:rsidRPr="00D918E3" w:rsidRDefault="00D918E3" w:rsidP="00D918E3">
      <w:pPr>
        <w:spacing w:beforeLines="30" w:before="72" w:line="320" w:lineRule="exact"/>
        <w:jc w:val="both"/>
        <w:rPr>
          <w:rFonts w:ascii="微軟正黑體" w:eastAsia="微軟正黑體" w:hAnsi="微軟正黑體" w:cs="DengXian"/>
          <w:i/>
          <w:iCs/>
          <w:spacing w:val="0"/>
          <w:sz w:val="21"/>
          <w:szCs w:val="21"/>
        </w:rPr>
      </w:pPr>
      <w:r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第七誡：婚姻的影兒或預表，將在與基督的婚姻中實現（啟</w:t>
      </w:r>
      <w:r w:rsidRPr="00D918E3">
        <w:rPr>
          <w:rFonts w:ascii="微軟正黑體" w:eastAsia="微軟正黑體" w:hAnsi="微軟正黑體" w:cs="DengXian"/>
          <w:spacing w:val="0"/>
          <w:sz w:val="21"/>
          <w:szCs w:val="21"/>
        </w:rPr>
        <w:t>21:2, 9-27</w:t>
      </w:r>
      <w:r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）</w:t>
      </w:r>
    </w:p>
    <w:p w:rsidR="00D918E3" w:rsidRPr="00D918E3" w:rsidRDefault="00D918E3" w:rsidP="00D918E3">
      <w:pPr>
        <w:pStyle w:val="BODY"/>
        <w:widowControl w:val="0"/>
        <w:spacing w:beforeLines="30" w:before="72" w:line="320" w:lineRule="exact"/>
        <w:jc w:val="both"/>
        <w:rPr>
          <w:rFonts w:ascii="微軟正黑體" w:eastAsia="微軟正黑體" w:hAnsi="微軟正黑體" w:cs="DengXian" w:hint="default"/>
          <w:color w:val="141823"/>
          <w:sz w:val="21"/>
          <w:szCs w:val="21"/>
          <w:u w:color="141823"/>
        </w:rPr>
      </w:pPr>
      <w:r w:rsidRPr="00D918E3">
        <w:rPr>
          <w:rFonts w:ascii="微軟正黑體" w:eastAsia="微軟正黑體" w:hAnsi="微軟正黑體" w:cs="DengXian"/>
          <w:sz w:val="21"/>
          <w:szCs w:val="21"/>
        </w:rPr>
        <w:t>第八誡：新地中的管家職分</w:t>
      </w:r>
    </w:p>
    <w:p w:rsidR="00D918E3" w:rsidRPr="00D918E3" w:rsidRDefault="00D918E3" w:rsidP="00D918E3">
      <w:pPr>
        <w:spacing w:beforeLines="30" w:before="72" w:line="320" w:lineRule="exact"/>
        <w:jc w:val="both"/>
        <w:rPr>
          <w:rFonts w:ascii="微軟正黑體" w:eastAsia="微軟正黑體" w:hAnsi="微軟正黑體" w:cs="DengXian"/>
          <w:i/>
          <w:iCs/>
          <w:spacing w:val="0"/>
          <w:sz w:val="21"/>
          <w:szCs w:val="21"/>
        </w:rPr>
      </w:pPr>
      <w:r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第九誡：真實要取代謊言</w:t>
      </w:r>
    </w:p>
    <w:p w:rsidR="00D918E3" w:rsidRPr="00D918E3" w:rsidRDefault="00D918E3" w:rsidP="00D918E3">
      <w:pPr>
        <w:spacing w:beforeLines="30" w:before="72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  <w:u w:val="single"/>
        </w:rPr>
      </w:pPr>
      <w:r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第十誡：在聖城中得到主的恩賜（詩</w:t>
      </w:r>
      <w:r w:rsidRPr="00D918E3">
        <w:rPr>
          <w:rFonts w:ascii="微軟正黑體" w:eastAsia="微軟正黑體" w:hAnsi="微軟正黑體" w:cs="DengXian"/>
          <w:spacing w:val="0"/>
          <w:sz w:val="21"/>
          <w:szCs w:val="21"/>
        </w:rPr>
        <w:t>23:6</w:t>
      </w:r>
      <w:r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）</w:t>
      </w:r>
    </w:p>
    <w:p w:rsidR="00D918E3" w:rsidRPr="00D918E3" w:rsidRDefault="00D918E3" w:rsidP="00D918E3">
      <w:pPr>
        <w:pStyle w:val="BODY"/>
        <w:widowControl w:val="0"/>
        <w:spacing w:beforeLines="30" w:before="72" w:line="320" w:lineRule="exact"/>
        <w:jc w:val="both"/>
        <w:rPr>
          <w:rFonts w:ascii="微軟正黑體" w:eastAsia="微軟正黑體" w:hAnsi="微軟正黑體" w:hint="default"/>
          <w:sz w:val="21"/>
          <w:szCs w:val="21"/>
        </w:rPr>
      </w:pPr>
      <w:r w:rsidRPr="00D918E3">
        <w:rPr>
          <w:rFonts w:ascii="微軟正黑體" w:eastAsia="微軟正黑體" w:hAnsi="微軟正黑體" w:cs="DengXian"/>
          <w:sz w:val="21"/>
          <w:szCs w:val="21"/>
        </w:rPr>
        <w:t>第二誡：基督藉著居住在我們中間，成了我們敬拜、與神相交的地點和媒介（啟21:22</w:t>
      </w:r>
      <w:r w:rsidRPr="00D918E3">
        <w:rPr>
          <w:rFonts w:ascii="微軟正黑體" w:eastAsia="微軟正黑體" w:hAnsi="微軟正黑體" w:cs="DengXian"/>
          <w:sz w:val="21"/>
          <w:szCs w:val="21"/>
          <w:lang w:val="en-US"/>
        </w:rPr>
        <w:t>, 23:3</w:t>
      </w:r>
      <w:r w:rsidRPr="00D918E3">
        <w:rPr>
          <w:rFonts w:ascii="微軟正黑體" w:eastAsia="微軟正黑體" w:hAnsi="微軟正黑體" w:cs="DengXian"/>
          <w:sz w:val="21"/>
          <w:szCs w:val="21"/>
        </w:rPr>
        <w:t>·）</w:t>
      </w:r>
    </w:p>
    <w:p w:rsidR="00D918E3" w:rsidRPr="00D918E3" w:rsidRDefault="00D918E3" w:rsidP="00D918E3">
      <w:pPr>
        <w:pStyle w:val="BODY"/>
        <w:widowControl w:val="0"/>
        <w:spacing w:beforeLines="30" w:before="72" w:line="320" w:lineRule="exact"/>
        <w:jc w:val="both"/>
        <w:rPr>
          <w:rFonts w:ascii="微軟正黑體" w:eastAsia="微軟正黑體" w:hAnsi="微軟正黑體" w:hint="default"/>
          <w:sz w:val="21"/>
          <w:szCs w:val="21"/>
          <w:u w:val="single"/>
        </w:rPr>
      </w:pPr>
      <w:r w:rsidRPr="00D918E3">
        <w:rPr>
          <w:rFonts w:ascii="微軟正黑體" w:eastAsia="微軟正黑體" w:hAnsi="微軟正黑體" w:cs="DengXian"/>
          <w:sz w:val="21"/>
          <w:szCs w:val="21"/>
        </w:rPr>
        <w:t>第一誡：我們要見祂的面（啟22:4）</w:t>
      </w:r>
    </w:p>
    <w:p w:rsidR="00D918E3" w:rsidRPr="00D918E3" w:rsidRDefault="00D918E3" w:rsidP="00D918E3">
      <w:pPr>
        <w:spacing w:beforeLines="30" w:before="72" w:line="320" w:lineRule="exact"/>
        <w:jc w:val="both"/>
        <w:rPr>
          <w:rFonts w:ascii="微軟正黑體" w:eastAsia="微軟正黑體" w:hAnsi="微軟正黑體" w:cs="DengXian"/>
          <w:spacing w:val="0"/>
          <w:sz w:val="21"/>
          <w:szCs w:val="21"/>
        </w:rPr>
      </w:pPr>
      <w:r w:rsidRPr="00D918E3">
        <w:rPr>
          <w:rFonts w:ascii="微軟正黑體" w:eastAsia="微軟正黑體" w:hAnsi="微軟正黑體" w:cs="DengXian"/>
          <w:spacing w:val="0"/>
          <w:sz w:val="21"/>
          <w:szCs w:val="21"/>
          <w:lang w:val="zh-TW"/>
        </w:rPr>
        <w:t>第三誡：他的名字必寫在他們的額上</w:t>
      </w:r>
    </w:p>
    <w:p w:rsidR="00D918E3" w:rsidRPr="00D918E3" w:rsidRDefault="00D918E3" w:rsidP="009D787E">
      <w:pPr>
        <w:pStyle w:val="BODY"/>
        <w:widowControl w:val="0"/>
        <w:spacing w:beforeLines="30" w:before="72" w:line="320" w:lineRule="exact"/>
        <w:ind w:rightChars="-200" w:right="-448"/>
        <w:jc w:val="both"/>
        <w:rPr>
          <w:rFonts w:ascii="微軟正黑體" w:eastAsia="微軟正黑體" w:hAnsi="微軟正黑體" w:cs="DengXian" w:hint="default"/>
          <w:i/>
          <w:iCs/>
          <w:sz w:val="21"/>
          <w:szCs w:val="21"/>
        </w:rPr>
      </w:pPr>
      <w:r w:rsidRPr="00D918E3">
        <w:rPr>
          <w:rFonts w:ascii="微軟正黑體" w:eastAsia="微軟正黑體" w:hAnsi="微軟正黑體" w:cs="DengXian"/>
          <w:sz w:val="21"/>
          <w:szCs w:val="21"/>
        </w:rPr>
        <w:t>第四誡：聖徒永遠的安息（啟</w:t>
      </w:r>
      <w:r w:rsidRPr="00D918E3">
        <w:rPr>
          <w:rFonts w:ascii="微軟正黑體" w:eastAsia="微軟正黑體" w:hAnsi="微軟正黑體" w:cs="DengXian"/>
          <w:sz w:val="21"/>
          <w:szCs w:val="21"/>
          <w:lang w:val="ru-RU"/>
        </w:rPr>
        <w:t>14:13</w:t>
      </w:r>
      <w:r w:rsidRPr="00D918E3">
        <w:rPr>
          <w:rFonts w:ascii="微軟正黑體" w:eastAsia="微軟正黑體" w:hAnsi="微軟正黑體" w:cs="DengXian"/>
          <w:sz w:val="21"/>
          <w:szCs w:val="21"/>
          <w:lang w:val="en-US"/>
        </w:rPr>
        <w:t>; 6:11</w:t>
      </w:r>
      <w:r w:rsidRPr="00D918E3">
        <w:rPr>
          <w:rFonts w:ascii="微軟正黑體" w:eastAsia="微軟正黑體" w:hAnsi="微軟正黑體" w:cs="DengXian"/>
          <w:sz w:val="21"/>
          <w:szCs w:val="21"/>
        </w:rPr>
        <w:t>）</w:t>
      </w:r>
    </w:p>
    <w:p w:rsidR="00A148DD" w:rsidRPr="006F4F3D" w:rsidRDefault="00A148DD" w:rsidP="00A148DD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A148DD" w:rsidRPr="00326125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A148DD" w:rsidRPr="00326125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葉提多弟兄</w:t>
      </w:r>
    </w:p>
    <w:p w:rsidR="00A148DD" w:rsidRPr="00326125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A148DD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A148DD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A148DD" w:rsidRPr="00326125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劉國華弟兄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陳梅軒姊妹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吳瑞碧姊妹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63037">
        <w:rPr>
          <w:rFonts w:ascii="華康細圓體(P)" w:eastAsia="華康細圓體(P)" w:hint="eastAsia"/>
          <w:b/>
          <w:spacing w:val="0"/>
          <w:sz w:val="20"/>
        </w:rPr>
        <w:t>撒母耳記下5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EE4214" w:rsidRDefault="00F63037" w:rsidP="00EE421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粗明體" w:eastAsia="華康粗明體" w:hAnsi="Segoe UI" w:cs="Segoe UI"/>
          <w:bCs/>
          <w:color w:val="323130"/>
          <w:spacing w:val="0"/>
          <w:sz w:val="28"/>
          <w:szCs w:val="28"/>
        </w:rPr>
      </w:pPr>
      <w:r>
        <w:rPr>
          <w:rFonts w:ascii="華康彩帶體 Std W7" w:eastAsia="華康彩帶體 Std W7" w:hAnsi="華康彩帶體 Std W7" w:cs="Segoe UI"/>
          <w:noProof/>
          <w:color w:val="050505"/>
          <w:spacing w:val="0"/>
          <w:kern w:val="0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184785</wp:posOffset>
            </wp:positionV>
            <wp:extent cx="2581275" cy="3829685"/>
            <wp:effectExtent l="0" t="0" r="952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ame-2400464_960_720[1]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8DD">
        <w:rPr>
          <w:rFonts w:ascii="華康細圓體(P)" w:eastAsia="華康細圓體(P)"/>
          <w:b/>
          <w:spacing w:val="0"/>
          <w:sz w:val="20"/>
        </w:rPr>
        <w:tab/>
      </w:r>
      <w:r w:rsidR="00A148DD">
        <w:rPr>
          <w:rFonts w:ascii="華康細圓體(P)" w:eastAsia="華康細圓體(P)"/>
          <w:b/>
          <w:spacing w:val="0"/>
          <w:sz w:val="20"/>
        </w:rPr>
        <w:tab/>
      </w:r>
      <w:r w:rsidR="00A148DD"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 w:rsidR="00A148DD">
        <w:rPr>
          <w:rFonts w:ascii="華康細圓體(P)" w:eastAsia="華康細圓體(P)" w:hint="eastAsia"/>
          <w:b/>
          <w:spacing w:val="0"/>
          <w:sz w:val="20"/>
        </w:rPr>
        <w:t>8</w:t>
      </w:r>
      <w:r w:rsidR="00A148DD"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="00A148DD" w:rsidRPr="00BB2E86">
        <w:rPr>
          <w:rFonts w:ascii="華康細圓體(P)" w:eastAsia="華康細圓體(P)" w:hint="eastAsia"/>
          <w:b/>
          <w:spacing w:val="0"/>
          <w:sz w:val="20"/>
        </w:rPr>
        <w:tab/>
      </w:r>
      <w:r w:rsidR="00A148DD">
        <w:rPr>
          <w:rFonts w:ascii="華康細圓體(P)" w:eastAsia="華康細圓體(P)" w:hint="eastAsia"/>
          <w:b/>
          <w:spacing w:val="0"/>
          <w:sz w:val="20"/>
        </w:rPr>
        <w:t>社青</w:t>
      </w:r>
      <w:r w:rsidR="00A148DD"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EE4214" w:rsidRDefault="00EE4214" w:rsidP="00F63037">
      <w:pPr>
        <w:spacing w:beforeLines="120" w:before="288" w:line="400" w:lineRule="exact"/>
        <w:rPr>
          <w:rFonts w:ascii="DFChuW4-B5" w:eastAsiaTheme="minorEastAsia" w:cstheme="minorHAnsi"/>
          <w:spacing w:val="0"/>
          <w:sz w:val="21"/>
          <w:szCs w:val="21"/>
        </w:rPr>
      </w:pPr>
      <w:r w:rsidRPr="008D74C2">
        <w:rPr>
          <w:rFonts w:ascii="華康彩帶體 Std W7" w:eastAsia="華康彩帶體 Std W7" w:hAnsi="華康彩帶體 Std W7" w:cs="Segoe UI"/>
          <w:color w:val="050505"/>
          <w:spacing w:val="0"/>
          <w:kern w:val="0"/>
          <w:szCs w:val="26"/>
        </w:rPr>
        <w:t>屬靈防疫小叮嚀(</w:t>
      </w:r>
      <w:r>
        <w:rPr>
          <w:rFonts w:ascii="華康彩帶體 Std W7" w:eastAsia="華康彩帶體 Std W7" w:hAnsi="華康彩帶體 Std W7" w:cs="Segoe UI" w:hint="eastAsia"/>
          <w:color w:val="050505"/>
          <w:spacing w:val="0"/>
          <w:kern w:val="0"/>
          <w:szCs w:val="26"/>
        </w:rPr>
        <w:t>二</w:t>
      </w:r>
      <w:r w:rsidRPr="008D74C2">
        <w:rPr>
          <w:rFonts w:ascii="華康彩帶體 Std W7" w:eastAsia="華康彩帶體 Std W7" w:hAnsi="華康彩帶體 Std W7" w:cs="Segoe UI"/>
          <w:color w:val="050505"/>
          <w:spacing w:val="0"/>
          <w:kern w:val="0"/>
          <w:szCs w:val="26"/>
        </w:rPr>
        <w:t>)</w:t>
      </w:r>
    </w:p>
    <w:p w:rsidR="00EE4214" w:rsidRPr="00A148DD" w:rsidRDefault="00EE4214" w:rsidP="009D787E">
      <w:pPr>
        <w:spacing w:beforeLines="40" w:before="96" w:line="290" w:lineRule="exact"/>
        <w:ind w:leftChars="-50" w:left="-112"/>
        <w:jc w:val="both"/>
        <w:rPr>
          <w:rFonts w:ascii="標楷體" w:eastAsia="標楷體" w:hAnsi="標楷體" w:cstheme="minorHAnsi"/>
          <w:spacing w:val="0"/>
          <w:sz w:val="22"/>
          <w:szCs w:val="22"/>
        </w:rPr>
      </w:pPr>
      <w:r w:rsidRPr="00A148DD">
        <w:rPr>
          <w:rFonts w:ascii="標楷體" w:eastAsia="標楷體" w:hAnsi="標楷體" w:cstheme="minorHAnsi" w:hint="eastAsia"/>
          <w:spacing w:val="0"/>
          <w:sz w:val="22"/>
          <w:szCs w:val="22"/>
        </w:rPr>
        <w:t>各國疫情加劇，群聚人數限制增多。南海路聚會處雖然</w:t>
      </w:r>
      <w:r w:rsidR="009D787E">
        <w:rPr>
          <w:rFonts w:ascii="標楷體" w:eastAsia="標楷體" w:hAnsi="標楷體" w:cstheme="minorHAnsi" w:hint="eastAsia"/>
          <w:spacing w:val="0"/>
          <w:sz w:val="22"/>
          <w:szCs w:val="22"/>
        </w:rPr>
        <w:t>有</w:t>
      </w:r>
      <w:r w:rsidRPr="00A148DD">
        <w:rPr>
          <w:rFonts w:ascii="標楷體" w:eastAsia="標楷體" w:hAnsi="標楷體" w:cstheme="minorHAnsi" w:hint="eastAsia"/>
          <w:spacing w:val="0"/>
          <w:sz w:val="22"/>
          <w:szCs w:val="22"/>
        </w:rPr>
        <w:t>得天獨厚的環境，但仍感受到疫情對聚會的衝擊。有些弟兄姊妹暫停</w:t>
      </w:r>
      <w:r>
        <w:rPr>
          <w:rFonts w:ascii="標楷體" w:eastAsia="標楷體" w:hAnsi="標楷體" w:cstheme="minorHAnsi" w:hint="eastAsia"/>
          <w:spacing w:val="0"/>
          <w:sz w:val="22"/>
          <w:szCs w:val="22"/>
        </w:rPr>
        <w:t>來到教</w:t>
      </w:r>
      <w:r w:rsidRPr="00A148DD">
        <w:rPr>
          <w:rFonts w:ascii="標楷體" w:eastAsia="標楷體" w:hAnsi="標楷體" w:cstheme="minorHAnsi" w:hint="eastAsia"/>
          <w:spacing w:val="0"/>
          <w:sz w:val="22"/>
          <w:szCs w:val="22"/>
        </w:rPr>
        <w:t>會，我們甚至無法預測下個主日會</w:t>
      </w:r>
      <w:r w:rsidR="009D787E">
        <w:rPr>
          <w:rFonts w:ascii="標楷體" w:eastAsia="標楷體" w:hAnsi="標楷體" w:cstheme="minorHAnsi" w:hint="eastAsia"/>
          <w:spacing w:val="0"/>
          <w:sz w:val="22"/>
          <w:szCs w:val="22"/>
        </w:rPr>
        <w:t>如何</w:t>
      </w:r>
      <w:r w:rsidRPr="00A148DD">
        <w:rPr>
          <w:rFonts w:ascii="標楷體" w:eastAsia="標楷體" w:hAnsi="標楷體" w:cstheme="minorHAnsi" w:hint="eastAsia"/>
          <w:spacing w:val="0"/>
          <w:sz w:val="22"/>
          <w:szCs w:val="22"/>
        </w:rPr>
        <w:t>；</w:t>
      </w:r>
    </w:p>
    <w:p w:rsidR="00EE4214" w:rsidRPr="004D1CFE" w:rsidRDefault="00EE4214" w:rsidP="009D787E">
      <w:pPr>
        <w:spacing w:beforeLines="40" w:before="96" w:line="290" w:lineRule="exact"/>
        <w:ind w:leftChars="-50" w:left="-112"/>
        <w:jc w:val="both"/>
        <w:rPr>
          <w:rFonts w:ascii="標楷體" w:eastAsia="標楷體" w:hAnsi="標楷體"/>
          <w:iCs/>
          <w:color w:val="000000"/>
          <w:spacing w:val="0"/>
          <w:kern w:val="0"/>
          <w:sz w:val="24"/>
          <w:szCs w:val="24"/>
        </w:rPr>
      </w:pPr>
      <w:r w:rsidRPr="00A148DD">
        <w:rPr>
          <w:rFonts w:ascii="標楷體" w:eastAsia="標楷體" w:hAnsi="標楷體" w:cstheme="minorHAnsi" w:hint="eastAsia"/>
          <w:spacing w:val="0"/>
          <w:sz w:val="22"/>
          <w:szCs w:val="22"/>
        </w:rPr>
        <w:t>這迫使你我思考─教會到底是甚麼？當我無法現場聆聽主日的信息時，神的話語是否仍然深深地吸引著我、使我更珍惜規律的讀經生活？當我無法與眾聖徒一起圍繞主桌擘餅時，祂的十字架是否</w:t>
      </w:r>
      <w:r w:rsidR="009D787E">
        <w:rPr>
          <w:rFonts w:ascii="標楷體" w:eastAsia="標楷體" w:hAnsi="標楷體" w:cstheme="minorHAnsi" w:hint="eastAsia"/>
          <w:spacing w:val="0"/>
          <w:sz w:val="22"/>
          <w:szCs w:val="22"/>
        </w:rPr>
        <w:t>仍然</w:t>
      </w:r>
      <w:r w:rsidRPr="00A148DD">
        <w:rPr>
          <w:rFonts w:ascii="標楷體" w:eastAsia="標楷體" w:hAnsi="標楷體" w:cstheme="minorHAnsi" w:hint="eastAsia"/>
          <w:spacing w:val="0"/>
          <w:sz w:val="22"/>
          <w:szCs w:val="22"/>
        </w:rPr>
        <w:t>向我顯現、引導我誠心敬拜？當我主日不能踏進南海路39號時，想到這一批將來要與我共度永恆的弟兄姊妹，我是否更欣然地為之代禱？求神指教我們，信仰是沒有防疫假的。</w:t>
      </w:r>
    </w:p>
    <w:p w:rsidR="006D15C3" w:rsidRDefault="009D700B" w:rsidP="006D15C3">
      <w:pPr>
        <w:widowControl/>
        <w:adjustRightInd/>
        <w:spacing w:line="400" w:lineRule="exact"/>
        <w:jc w:val="both"/>
        <w:textAlignment w:val="auto"/>
        <w:rPr>
          <w:rFonts w:ascii="Helvetica" w:eastAsia="新細明體" w:hAnsi="Helvetica" w:cs="新細明體"/>
          <w:spacing w:val="0"/>
          <w:kern w:val="0"/>
          <w:sz w:val="24"/>
          <w:szCs w:val="24"/>
          <w:shd w:val="clear" w:color="auto" w:fill="FFFFFF"/>
        </w:rPr>
      </w:pPr>
      <w:r w:rsidRPr="00305C3A">
        <w:rPr>
          <w:rFonts w:ascii="華康粗明體" w:eastAsia="華康粗明體" w:hAnsi="Segoe UI" w:cs="Segoe UI" w:hint="eastAsia"/>
          <w:bCs/>
          <w:color w:val="323130"/>
          <w:spacing w:val="0"/>
          <w:sz w:val="28"/>
          <w:szCs w:val="28"/>
        </w:rPr>
        <w:t>彭書睿</w:t>
      </w:r>
      <w:r>
        <w:rPr>
          <w:rFonts w:ascii="華康粗明體" w:eastAsia="華康粗明體" w:hAnsi="Segoe UI" w:cs="Segoe UI" w:hint="eastAsia"/>
          <w:bCs/>
          <w:color w:val="323130"/>
          <w:spacing w:val="0"/>
          <w:sz w:val="28"/>
          <w:szCs w:val="28"/>
        </w:rPr>
        <w:t>一</w:t>
      </w:r>
      <w:r w:rsidRPr="00305C3A">
        <w:rPr>
          <w:rFonts w:ascii="華康粗明體" w:eastAsia="華康粗明體" w:hAnsi="Segoe UI" w:cs="Segoe UI" w:hint="eastAsia"/>
          <w:bCs/>
          <w:color w:val="323130"/>
          <w:spacing w:val="0"/>
          <w:sz w:val="28"/>
          <w:szCs w:val="28"/>
        </w:rPr>
        <w:t>家</w:t>
      </w:r>
      <w:r>
        <w:rPr>
          <w:rFonts w:ascii="華康粗明體" w:eastAsia="華康粗明體" w:hAnsi="Segoe UI" w:cs="Segoe UI" w:hint="eastAsia"/>
          <w:bCs/>
          <w:color w:val="323130"/>
          <w:spacing w:val="0"/>
          <w:sz w:val="28"/>
          <w:szCs w:val="28"/>
        </w:rPr>
        <w:t>˙三月</w:t>
      </w:r>
      <w:r w:rsidRPr="00305C3A">
        <w:rPr>
          <w:rFonts w:ascii="華康粗明體" w:eastAsia="華康粗明體" w:hAnsi="Segoe UI" w:cs="Segoe UI" w:hint="eastAsia"/>
          <w:bCs/>
          <w:color w:val="323130"/>
          <w:spacing w:val="0"/>
          <w:sz w:val="28"/>
          <w:szCs w:val="28"/>
        </w:rPr>
        <w:t>代禱信</w:t>
      </w:r>
    </w:p>
    <w:p w:rsidR="006D15C3" w:rsidRPr="006D15C3" w:rsidRDefault="006D15C3" w:rsidP="00A148DD">
      <w:pPr>
        <w:widowControl/>
        <w:adjustRightInd/>
        <w:spacing w:beforeLines="40" w:before="96" w:line="316" w:lineRule="exact"/>
        <w:jc w:val="both"/>
        <w:textAlignment w:val="auto"/>
        <w:rPr>
          <w:rFonts w:ascii="華康仿宋體W4" w:eastAsia="華康仿宋體W4" w:hAnsi="新細明體" w:cs="新細明體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  <w:shd w:val="clear" w:color="auto" w:fill="FFFFFF"/>
        </w:rPr>
        <w:t>2020才進入第三個月，已經有許多人喊著要不要直接整個年都忘掉。</w:t>
      </w:r>
    </w:p>
    <w:p w:rsidR="006D15C3" w:rsidRPr="006D15C3" w:rsidRDefault="006D15C3" w:rsidP="00A148DD">
      <w:pPr>
        <w:widowControl/>
        <w:shd w:val="clear" w:color="auto" w:fill="FFFFFF"/>
        <w:adjustRightInd/>
        <w:spacing w:beforeLines="40" w:before="96" w:line="316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整個二零二零年，每個人都不得不面對接連的焦慮。就算不在封城的疫區，也在生活的層層面面受到影響。餐廳沒有客人來吃飯，球迷沒有比賽可以看，股市綠油油的一片慘淡，學生無法上學爸媽一聲長嘆，教會擔心聚會有可能群聚感染，轉直播沒人要看。教會論受到衝擊，聖禮的意義再次定義，團契生活虛擬的可不可以。</w:t>
      </w:r>
    </w:p>
    <w:p w:rsidR="006D15C3" w:rsidRPr="006D15C3" w:rsidRDefault="006D15C3" w:rsidP="00A148DD">
      <w:pPr>
        <w:widowControl/>
        <w:shd w:val="clear" w:color="auto" w:fill="FFFFFF"/>
        <w:adjustRightInd/>
        <w:spacing w:beforeLines="40" w:before="96" w:line="316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對於我所從事這樣高度與人接觸的</w:t>
      </w:r>
      <w:r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「宣教動員」</w:t>
      </w: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事工來說，又會受到什麼樣的衝擊？當紛擾的2019過去，2020並沒有更好，我們是否仍然能高聲讚美神，祢仍然坐著為王，掌權直到永遠？</w:t>
      </w:r>
    </w:p>
    <w:p w:rsidR="006D15C3" w:rsidRPr="006D15C3" w:rsidRDefault="006D15C3" w:rsidP="00A148DD">
      <w:pPr>
        <w:widowControl/>
        <w:shd w:val="clear" w:color="auto" w:fill="FFFFFF"/>
        <w:adjustRightInd/>
        <w:spacing w:beforeLines="40" w:before="96" w:line="316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這樣的時刻，我希望能有清楚的答案，但我沒有。</w:t>
      </w:r>
    </w:p>
    <w:p w:rsidR="009D700B" w:rsidRDefault="006D15C3" w:rsidP="00A148DD">
      <w:pPr>
        <w:widowControl/>
        <w:shd w:val="clear" w:color="auto" w:fill="FFFFFF"/>
        <w:adjustRightInd/>
        <w:spacing w:beforeLines="40" w:before="96" w:line="316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聖經裡面也充滿了這樣的問句，讓我覺得不孤單。禱告似乎不是讓我有個神奇解藥的萬靈丹，而是一個信心的窗口，讓我們對永恆的，萬有的，全知全能的那位至高者，仍有溝通的管道。</w:t>
      </w:r>
    </w:p>
    <w:p w:rsidR="006D15C3" w:rsidRDefault="006D15C3" w:rsidP="00A148DD">
      <w:pPr>
        <w:widowControl/>
        <w:shd w:val="clear" w:color="auto" w:fill="FFFFFF"/>
        <w:adjustRightInd/>
        <w:spacing w:beforeLines="40" w:before="96" w:line="316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這是</w:t>
      </w:r>
      <w:r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前幾個</w:t>
      </w: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週日到</w:t>
      </w:r>
      <w:r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《</w:t>
      </w: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淡水信友堂</w:t>
      </w:r>
      <w:r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》</w:t>
      </w: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講道「你的，我的，祂的故事」，我的開場白。昨天在馬來西亞的</w:t>
      </w: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lastRenderedPageBreak/>
        <w:t>不同的事工夥伴，傳來整個國家將會「鎖國」二週一直到月底，在國外的趕緊買最後機票回國，在路上的趕緊上路回家，在家的趕緊採買存糧和日用品。</w:t>
      </w:r>
    </w:p>
    <w:p w:rsidR="006D15C3" w:rsidRDefault="006D15C3" w:rsidP="00A148DD">
      <w:pPr>
        <w:widowControl/>
        <w:shd w:val="clear" w:color="auto" w:fill="FFFFFF"/>
        <w:adjustRightInd/>
        <w:spacing w:beforeLines="40" w:before="96" w:line="316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今晨一首詩歌「</w:t>
      </w:r>
      <w:hyperlink r:id="rId10" w:tgtFrame="_blank" w:history="1">
        <w:r w:rsidRPr="006D15C3">
          <w:rPr>
            <w:rFonts w:ascii="華康仿宋體W4" w:eastAsia="華康仿宋體W4" w:hAnsi="inherit" w:cs="新細明體" w:hint="eastAsia"/>
            <w:spacing w:val="0"/>
            <w:kern w:val="0"/>
            <w:sz w:val="23"/>
            <w:szCs w:val="23"/>
            <w:u w:val="single"/>
            <w:bdr w:val="none" w:sz="0" w:space="0" w:color="auto" w:frame="1"/>
          </w:rPr>
          <w:t>主是磐石</w:t>
        </w:r>
      </w:hyperlink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」（Charlesworth）旋律進入我的心中：</w:t>
      </w:r>
    </w:p>
    <w:p w:rsidR="006D15C3" w:rsidRDefault="006D15C3" w:rsidP="00A148DD">
      <w:pPr>
        <w:widowControl/>
        <w:shd w:val="clear" w:color="auto" w:fill="FFFFFF"/>
        <w:adjustRightInd/>
        <w:spacing w:beforeLines="40" w:before="96" w:line="316" w:lineRule="exact"/>
        <w:jc w:val="both"/>
        <w:textAlignment w:val="auto"/>
        <w:rPr>
          <w:rFonts w:ascii="華康仿宋體W4" w:eastAsia="華康仿宋體W4" w:hAnsi="Helvetica" w:cs="新細明體"/>
          <w:b/>
          <w:bCs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b/>
          <w:bCs/>
          <w:spacing w:val="0"/>
          <w:kern w:val="0"/>
          <w:sz w:val="23"/>
          <w:szCs w:val="23"/>
        </w:rPr>
        <w:t>『主耶穌是磐石，我之避難所，如沙漠地，有蔭涼所；主耶穌是磐石，我之避難所，暴風雨中之避難所。』</w:t>
      </w:r>
    </w:p>
    <w:p w:rsidR="006D15C3" w:rsidRDefault="00A148DD" w:rsidP="00A148DD">
      <w:pPr>
        <w:widowControl/>
        <w:shd w:val="clear" w:color="auto" w:fill="FFFFFF"/>
        <w:adjustRightInd/>
        <w:spacing w:beforeLines="40" w:before="96" w:line="316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1778000</wp:posOffset>
            </wp:positionH>
            <wp:positionV relativeFrom="paragraph">
              <wp:posOffset>394970</wp:posOffset>
            </wp:positionV>
            <wp:extent cx="735330" cy="1619250"/>
            <wp:effectExtent l="0" t="0" r="7620" b="0"/>
            <wp:wrapSquare wrapText="bothSides"/>
            <wp:docPr id="1" name="圖片 1" descr="https://mcusercontent.com/8d5bebb9ce76166b04d82bb2f/images/14d64b63-a48c-427a-9d70-a15a450b9d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8d5bebb9ce76166b04d82bb2f/images/14d64b63-a48c-427a-9d70-a15a450b9d0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9" t="22531" r="49497" b="3049"/>
                    <a:stretch/>
                  </pic:blipFill>
                  <pic:spPr bwMode="auto">
                    <a:xfrm>
                      <a:off x="0" y="0"/>
                      <a:ext cx="73533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5C3"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這首從小就聽到的傳統聖詩，一直以來都沒有很「敬拜讚美」，卻在生命裡有很深的刻印。每當有暴風有挑戰的時候，想到這段歌詞就心中穩妥。中午未到正在一個培訓當中，訊息傳來台灣官方果斷宣布所有外籍人士限制入境，本國入境也都十四天自我管理。</w:t>
      </w:r>
    </w:p>
    <w:p w:rsidR="006D15C3" w:rsidRPr="006D15C3" w:rsidRDefault="006D15C3" w:rsidP="00A148DD">
      <w:pPr>
        <w:widowControl/>
        <w:shd w:val="clear" w:color="auto" w:fill="FFFFFF"/>
        <w:adjustRightInd/>
        <w:spacing w:beforeLines="40" w:before="96" w:line="316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求主憐憫，我們繼續前行。</w:t>
      </w:r>
    </w:p>
    <w:p w:rsidR="006D15C3" w:rsidRPr="006D15C3" w:rsidRDefault="006D15C3" w:rsidP="00A148DD">
      <w:pPr>
        <w:widowControl/>
        <w:shd w:val="clear" w:color="auto" w:fill="FFFFFF"/>
        <w:adjustRightInd/>
        <w:spacing w:beforeLines="40" w:before="96" w:line="316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  <w:t>因為防疫，全世界一下子時間甚至空間多了起來。街上人變少了，不敢坐大眾運輸工具，有些餐廳原本要訂才有位置，現在反而有促銷。更多的是原本有些時常出差在外奔波的父親們，開始回到家庭當中陪伴妻子與孩子，重拾本來就該有的天倫。</w:t>
      </w:r>
    </w:p>
    <w:p w:rsidR="006D15C3" w:rsidRPr="006D15C3" w:rsidRDefault="006D15C3" w:rsidP="00A148DD">
      <w:pPr>
        <w:adjustRightInd/>
        <w:spacing w:beforeLines="40" w:before="96" w:line="316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 w:rsidRPr="006D15C3"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  <w:t>我們家不論在台灣或海外服事，</w:t>
      </w:r>
      <w:r w:rsidRPr="006D15C3"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  <w:t>都嘗試著一家在一起，也是開始自學的初心。許多人開始必須適應不同的工作型態，除了在家工作之外，包括更頻繁的線上會議。而這些早就是書睿過去兩年的日常，現在更順理成章地透過社群媒體牧養、交流、陪伴。</w:t>
      </w:r>
    </w:p>
    <w:p w:rsidR="009D700B" w:rsidRDefault="009D700B" w:rsidP="00A148DD">
      <w:pPr>
        <w:adjustRightInd/>
        <w:spacing w:beforeLines="40" w:before="96" w:line="316" w:lineRule="exact"/>
        <w:jc w:val="both"/>
        <w:textAlignment w:val="auto"/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1391285</wp:posOffset>
            </wp:positionH>
            <wp:positionV relativeFrom="paragraph">
              <wp:posOffset>507365</wp:posOffset>
            </wp:positionV>
            <wp:extent cx="859790" cy="733425"/>
            <wp:effectExtent l="0" t="0" r="0" b="9525"/>
            <wp:wrapSquare wrapText="bothSides"/>
            <wp:docPr id="2" name="圖片 2" descr="https://mcusercontent.com/8d5bebb9ce76166b04d82bb2f/images/de5b4431-f40a-4da9-9a75-17346bcc5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cusercontent.com/8d5bebb9ce76166b04d82bb2f/images/de5b4431-f40a-4da9-9a75-17346bcc50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5" t="11529" r="8525" b="11408"/>
                    <a:stretch/>
                  </pic:blipFill>
                  <pic:spPr bwMode="auto">
                    <a:xfrm>
                      <a:off x="0" y="0"/>
                      <a:ext cx="8597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5C3" w:rsidRPr="006D15C3"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  <w:t>但真實的面對面，生命故事的交通也是不可少的。憶紜特別</w:t>
      </w:r>
      <w:r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珍惜</w:t>
      </w:r>
      <w:r w:rsidR="006D15C3" w:rsidRPr="006D15C3">
        <w:rPr>
          <w:rFonts w:ascii="華康仿宋體W4" w:eastAsia="華康仿宋體W4" w:hAnsi="Helvetica" w:cs="新細明體"/>
          <w:spacing w:val="0"/>
          <w:kern w:val="0"/>
          <w:sz w:val="23"/>
          <w:szCs w:val="23"/>
        </w:rPr>
        <w:t>這段寶貴的時刻，好好陪伴認識過去比較少機會親近的弟兄姊妹。疫情當前，飛不了，就慢慢坐著聊。</w:t>
      </w:r>
    </w:p>
    <w:p w:rsidR="00270844" w:rsidRPr="00270844" w:rsidRDefault="009D700B" w:rsidP="00A148DD">
      <w:pPr>
        <w:adjustRightInd/>
        <w:spacing w:beforeLines="40" w:before="96" w:line="316" w:lineRule="exact"/>
        <w:jc w:val="both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3"/>
          <w:szCs w:val="23"/>
        </w:rPr>
      </w:pPr>
      <w:r w:rsidRPr="009D700B">
        <w:rPr>
          <w:rFonts w:ascii="華康仿宋體W4" w:eastAsia="華康仿宋體W4" w:hAnsi="Helvetica" w:cs="新細明體" w:hint="eastAsia"/>
          <w:spacing w:val="0"/>
          <w:kern w:val="0"/>
          <w:sz w:val="23"/>
          <w:szCs w:val="23"/>
        </w:rPr>
        <w:t>因為疫情的因素，不只是我們的行程受到影響，全世界都受到影響。所以不少的活動都必須改期，取消，或是用線上的方式進行。所以其實現在一片空，歡迎個別的邀約，也期待與我們的每一個代禱者有更深刻的接觸。拜託如果真的看到這一行，請跟我們約時間，總有一杯咖啡一通電話或一頓晚餐的精心時刻給您！</w:t>
      </w:r>
      <w:r w:rsidR="00A4526F" w:rsidRPr="00A4526F">
        <w:rPr>
          <w:rFonts w:ascii="華康仿宋體W4" w:eastAsia="華康仿宋體W4" w:hAnsiTheme="minorHAnsi" w:cstheme="minorBidi" w:hint="eastAsia"/>
          <w:b/>
          <w:spacing w:val="0"/>
          <w:kern w:val="2"/>
          <w:sz w:val="28"/>
          <w:szCs w:val="28"/>
        </w:rPr>
        <w:sym w:font="Webdings" w:char="F059"/>
      </w:r>
    </w:p>
    <w:p w:rsidR="005148E0" w:rsidRDefault="005148E0" w:rsidP="004273A4">
      <w:pPr>
        <w:pStyle w:val="af3"/>
        <w:tabs>
          <w:tab w:val="clear" w:pos="4153"/>
          <w:tab w:val="clear" w:pos="8306"/>
        </w:tabs>
        <w:snapToGrid/>
        <w:spacing w:beforeLines="70" w:before="168" w:line="400" w:lineRule="exact"/>
        <w:ind w:leftChars="-50" w:left="-112" w:rightChars="-50" w:right="-112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 w:rsidRPr="00430E3F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《</w:t>
      </w:r>
      <w:r w:rsidR="00430E3F" w:rsidRPr="00430E3F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掃描QR-參與主日聚會的方式</w:t>
      </w:r>
      <w:r w:rsidRPr="00430E3F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》</w:t>
      </w:r>
    </w:p>
    <w:p w:rsidR="004273A4" w:rsidRPr="004273A4" w:rsidRDefault="00EA2CA6" w:rsidP="004273A4">
      <w:pPr>
        <w:pStyle w:val="af3"/>
        <w:numPr>
          <w:ilvl w:val="0"/>
          <w:numId w:val="19"/>
        </w:numPr>
        <w:tabs>
          <w:tab w:val="clear" w:pos="4153"/>
          <w:tab w:val="clear" w:pos="8306"/>
        </w:tabs>
        <w:snapToGrid/>
        <w:spacing w:beforeLines="20" w:before="48" w:line="240" w:lineRule="exact"/>
        <w:ind w:left="845" w:rightChars="-50" w:right="-112" w:hanging="357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222885</wp:posOffset>
            </wp:positionV>
            <wp:extent cx="899795" cy="899795"/>
            <wp:effectExtent l="19050" t="19050" r="14605" b="14605"/>
            <wp:wrapSquare wrapText="bothSides"/>
            <wp:docPr id="5" name="圖片 5" descr="http://s04.calm9.com/qrcode/2020-04/6W07FC28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04/6W07FC28D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3A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 xml:space="preserve">             </w:t>
      </w:r>
      <w:r w:rsidR="004273A4" w:rsidRPr="004273A4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4"/>
          <w:szCs w:val="24"/>
        </w:rPr>
        <w:t>(B)</w:t>
      </w:r>
    </w:p>
    <w:p w:rsidR="00EC2FA7" w:rsidRDefault="00EC2FA7" w:rsidP="00EC2FA7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20557C" w:rsidRDefault="00603E01" w:rsidP="0020557C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603E01">
        <w:rPr>
          <w:rFonts w:ascii="華康龍門石碑(P)" w:eastAsia="華康龍門石碑(P)" w:hAnsi="華康古印體" w:cs="Times New Roman" w:hint="eastAsia"/>
          <w:spacing w:val="-6"/>
          <w:kern w:val="20"/>
        </w:rPr>
        <w:t>就是照他在基督身上所運行的大能大力，使他從死裏復活，叫他在天上坐在自己的右邊</w:t>
      </w:r>
      <w:r w:rsidR="0020557C">
        <w:rPr>
          <w:rFonts w:ascii="華康龍門石碑(P)" w:eastAsia="華康龍門石碑(P)" w:hAnsi="華康古印體" w:cs="Times New Roman"/>
          <w:spacing w:val="-6"/>
          <w:kern w:val="20"/>
        </w:rPr>
        <w:t>…</w:t>
      </w:r>
      <w:r w:rsidRPr="00603E01">
        <w:rPr>
          <w:rFonts w:ascii="華康龍門石碑(P)" w:eastAsia="華康龍門石碑(P)" w:hAnsi="華康古印體" w:cs="Times New Roman" w:hint="eastAsia"/>
          <w:spacing w:val="-6"/>
          <w:kern w:val="20"/>
        </w:rPr>
        <w:t>又將萬有服在他的腳下，使他為教會作萬有之首。</w:t>
      </w:r>
    </w:p>
    <w:p w:rsidR="001C7E25" w:rsidRPr="00255D8F" w:rsidRDefault="0020557C" w:rsidP="0020557C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</w:t>
      </w:r>
      <w:r w:rsidR="00603E01" w:rsidRPr="00603E01">
        <w:rPr>
          <w:rFonts w:ascii="華康龍門石碑(P)" w:eastAsia="華康龍門石碑(P)" w:hAnsi="華康古印體" w:cs="Times New Roman" w:hint="eastAsia"/>
          <w:spacing w:val="-6"/>
          <w:kern w:val="20"/>
        </w:rPr>
        <w:t>以弗所書1:20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~</w:t>
      </w:r>
      <w:r w:rsidR="00603E01" w:rsidRPr="00603E01">
        <w:rPr>
          <w:rFonts w:ascii="華康龍門石碑(P)" w:eastAsia="華康龍門石碑(P)" w:hAnsi="華康古印體" w:cs="Times New Roman" w:hint="eastAsia"/>
          <w:spacing w:val="-6"/>
          <w:kern w:val="20"/>
        </w:rPr>
        <w:t>22</w:t>
      </w:r>
    </w:p>
    <w:p w:rsidR="00B016D3" w:rsidRDefault="00095BFD" w:rsidP="00674CB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7501D8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603E01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E44F22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603E01">
        <w:rPr>
          <w:rFonts w:ascii="華康魏碑體(P)" w:eastAsia="華康魏碑體(P)" w:hAnsi="華康古印體" w:hint="eastAsia"/>
          <w:spacing w:val="10"/>
          <w:szCs w:val="26"/>
        </w:rPr>
        <w:t>12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4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03E01" w:rsidRPr="00603E01">
        <w:rPr>
          <w:rFonts w:ascii="Times New Roman" w:eastAsia="華康隸書體W7(P)" w:hint="eastAsia"/>
          <w:bCs/>
          <w:spacing w:val="-10"/>
          <w:sz w:val="24"/>
        </w:rPr>
        <w:t>羅煜寰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03E01" w:rsidRPr="00603E01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603E01">
        <w:rPr>
          <w:rFonts w:ascii="Times New Roman" w:eastAsia="華康隸書體W7(P)" w:hint="eastAsia"/>
          <w:bCs/>
          <w:spacing w:val="-10"/>
          <w:sz w:val="24"/>
        </w:rPr>
        <w:t>彭書睿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ab/>
      </w:r>
      <w:r w:rsidR="00603E01">
        <w:rPr>
          <w:rFonts w:ascii="Times New Roman" w:eastAsia="華康隸書體W7(P)" w:hint="eastAsia"/>
          <w:bCs/>
          <w:spacing w:val="-10"/>
          <w:sz w:val="24"/>
        </w:rPr>
        <w:t>四月同工會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03E01">
        <w:rPr>
          <w:rFonts w:ascii="華康細圓體(P)" w:eastAsia="華康細圓體(P)" w:hint="eastAsia"/>
          <w:b/>
          <w:spacing w:val="0"/>
          <w:sz w:val="20"/>
        </w:rPr>
        <w:t>曹先進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03E01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336B53" w:rsidRPr="00336B53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442A6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603E01" w:rsidRPr="00603E01">
        <w:rPr>
          <w:rFonts w:ascii="華康細圓體(P)" w:eastAsia="華康細圓體(P)" w:hint="eastAsia"/>
          <w:b/>
          <w:spacing w:val="0"/>
          <w:sz w:val="20"/>
        </w:rPr>
        <w:t>詹甯喻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603E01">
        <w:rPr>
          <w:rFonts w:ascii="Times New Roman" w:eastAsia="華康隸書體W7(P)" w:hint="eastAsia"/>
          <w:bCs/>
          <w:spacing w:val="-10"/>
          <w:sz w:val="24"/>
        </w:rPr>
        <w:t>葉提多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603E01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03E01">
        <w:rPr>
          <w:rFonts w:ascii="華康隸書體W7(P)" w:eastAsia="華康隸書體W7(P)" w:hint="eastAsia"/>
          <w:bCs/>
          <w:spacing w:val="-12"/>
          <w:sz w:val="24"/>
        </w:rPr>
        <w:t>看</w:t>
      </w:r>
      <w:r w:rsidR="00603E01" w:rsidRPr="00603E01">
        <w:rPr>
          <w:rFonts w:ascii="華康隸書體W7(P)" w:eastAsia="華康隸書體W7(P)" w:hint="eastAsia"/>
          <w:bCs/>
          <w:spacing w:val="-12"/>
          <w:sz w:val="24"/>
        </w:rPr>
        <w:t>哪，我將一切都更新了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8600EE" w:rsidRPr="008600EE">
        <w:rPr>
          <w:rFonts w:ascii="Times New Roman" w:eastAsia="華康細圓體(P)" w:hint="eastAsia"/>
          <w:b/>
          <w:spacing w:val="0"/>
          <w:sz w:val="20"/>
        </w:rPr>
        <w:t>當我們不在一起</w:t>
      </w:r>
    </w:p>
    <w:p w:rsidR="008600EE" w:rsidRDefault="00095BFD" w:rsidP="008600EE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603E01" w:rsidRPr="00603E01">
        <w:rPr>
          <w:rFonts w:ascii="華康隸書體W7(P)" w:eastAsia="華康隸書體W7(P)" w:hint="eastAsia"/>
          <w:bCs/>
          <w:spacing w:val="-12"/>
          <w:sz w:val="24"/>
        </w:rPr>
        <w:t>啟示錄21:1-22:5</w:t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8600EE">
        <w:rPr>
          <w:rFonts w:ascii="華康細圓體(P)" w:eastAsia="華康細圓體(P)" w:hint="eastAsia"/>
          <w:b/>
          <w:spacing w:val="0"/>
          <w:sz w:val="20"/>
        </w:rPr>
        <w:t>哥</w:t>
      </w:r>
      <w:r w:rsidR="008600EE" w:rsidRPr="008600EE">
        <w:rPr>
          <w:rFonts w:ascii="Times New Roman" w:eastAsia="華康細圓體(P)" w:hint="eastAsia"/>
          <w:b/>
          <w:spacing w:val="0"/>
          <w:sz w:val="20"/>
        </w:rPr>
        <w:t>林</w:t>
      </w:r>
      <w:r w:rsidR="008600EE">
        <w:rPr>
          <w:rFonts w:ascii="Times New Roman" w:eastAsia="華康細圓體(P)" w:hint="eastAsia"/>
          <w:b/>
          <w:spacing w:val="0"/>
          <w:sz w:val="20"/>
        </w:rPr>
        <w:t>多</w:t>
      </w:r>
      <w:r w:rsidR="008600EE" w:rsidRPr="008600EE">
        <w:rPr>
          <w:rFonts w:ascii="Times New Roman" w:eastAsia="華康細圓體(P)" w:hint="eastAsia"/>
          <w:b/>
          <w:spacing w:val="0"/>
          <w:sz w:val="20"/>
        </w:rPr>
        <w:t>後</w:t>
      </w:r>
      <w:r w:rsidR="008600EE">
        <w:rPr>
          <w:rFonts w:ascii="Times New Roman" w:eastAsia="華康細圓體(P)" w:hint="eastAsia"/>
          <w:b/>
          <w:spacing w:val="0"/>
          <w:sz w:val="20"/>
        </w:rPr>
        <w:t>書</w:t>
      </w:r>
      <w:r w:rsidR="008600EE" w:rsidRPr="008600EE">
        <w:rPr>
          <w:rFonts w:ascii="華康細圓體" w:eastAsia="華康細圓體" w:hint="eastAsia"/>
          <w:b/>
          <w:spacing w:val="0"/>
          <w:sz w:val="20"/>
        </w:rPr>
        <w:t>13:5</w:t>
      </w:r>
    </w:p>
    <w:p w:rsidR="00007280" w:rsidRDefault="00095BFD" w:rsidP="008600EE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03E01" w:rsidRPr="00603E01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603E01">
        <w:rPr>
          <w:rFonts w:ascii="Times New Roman" w:eastAsia="華康細圓體(P)" w:hint="eastAsia"/>
          <w:b/>
          <w:spacing w:val="0"/>
          <w:sz w:val="20"/>
        </w:rPr>
        <w:t>吳純紹姊妹</w:t>
      </w:r>
      <w:r w:rsidR="00603E01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03E01">
        <w:rPr>
          <w:rFonts w:ascii="Times New Roman" w:eastAsia="華康細圓體(P)" w:hint="eastAsia"/>
          <w:b/>
          <w:spacing w:val="0"/>
          <w:sz w:val="20"/>
        </w:rPr>
        <w:t>林寶猜姊妹</w:t>
      </w:r>
    </w:p>
    <w:p w:rsidR="00095BFD" w:rsidRPr="00603E01" w:rsidRDefault="00EC2FA7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336B53" w:rsidRPr="00603E01">
        <w:rPr>
          <w:rFonts w:ascii="華康隸書體W7(P)" w:eastAsia="華康隸書體W7(P)" w:hint="eastAsia"/>
          <w:bCs/>
          <w:spacing w:val="-12"/>
          <w:sz w:val="24"/>
        </w:rPr>
        <w:t>李泳嫻</w:t>
      </w:r>
      <w:r w:rsidR="00D03E3E" w:rsidRPr="00603E0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8600EE">
        <w:rPr>
          <w:rFonts w:ascii="華康隸書體W7(P)" w:eastAsia="華康隸書體W7(P)" w:hint="eastAsia"/>
          <w:bCs/>
          <w:spacing w:val="-12"/>
          <w:sz w:val="24"/>
        </w:rPr>
        <w:t xml:space="preserve"> 許家蓁姊妹</w:t>
      </w:r>
      <w:r w:rsidR="00603E01">
        <w:rPr>
          <w:rFonts w:ascii="華康隸書體W7(P)" w:eastAsia="華康隸書體W7(P)"/>
          <w:bCs/>
          <w:spacing w:val="-12"/>
          <w:sz w:val="24"/>
        </w:rPr>
        <w:tab/>
      </w:r>
      <w:r w:rsidR="00603E01">
        <w:rPr>
          <w:rFonts w:ascii="華康隸書體W7(P)" w:eastAsia="華康隸書體W7(P)"/>
          <w:bCs/>
          <w:spacing w:val="-12"/>
          <w:sz w:val="24"/>
        </w:rPr>
        <w:tab/>
      </w:r>
      <w:r w:rsidR="00603E01" w:rsidRPr="00603E01">
        <w:rPr>
          <w:rFonts w:ascii="Times New Roman" w:eastAsia="華康細圓體(P)" w:hint="eastAsia"/>
          <w:b/>
          <w:spacing w:val="0"/>
          <w:sz w:val="20"/>
        </w:rPr>
        <w:t>喬懷禹弟兄</w:t>
      </w:r>
    </w:p>
    <w:p w:rsidR="005770D3" w:rsidRDefault="00EA2CA6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49530</wp:posOffset>
            </wp:positionV>
            <wp:extent cx="899795" cy="899795"/>
            <wp:effectExtent l="19050" t="19050" r="14605" b="1460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主日講台Q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449" w:rsidRDefault="00184449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430E3F" w:rsidRPr="00430E3F" w:rsidRDefault="00430E3F" w:rsidP="004273A4">
      <w:pPr>
        <w:pStyle w:val="af3"/>
        <w:tabs>
          <w:tab w:val="clear" w:pos="4153"/>
          <w:tab w:val="clear" w:pos="8306"/>
        </w:tabs>
        <w:snapToGrid/>
        <w:spacing w:beforeLines="10" w:before="24" w:line="280" w:lineRule="exact"/>
        <w:ind w:leftChars="-100" w:left="-224" w:rightChars="-100" w:right="-224"/>
        <w:jc w:val="both"/>
        <w:rPr>
          <w:rFonts w:ascii="華康彩帶體 Std W7" w:eastAsia="華康彩帶體 Std W7" w:hAnsi="華康彩帶體 Std W7"/>
          <w:b/>
          <w:iCs/>
          <w:color w:val="000000"/>
          <w:spacing w:val="0"/>
          <w:kern w:val="0"/>
          <w:sz w:val="26"/>
          <w:szCs w:val="26"/>
        </w:rPr>
      </w:pPr>
      <w:r w:rsidRPr="00430E3F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1"/>
          <w:szCs w:val="21"/>
        </w:rPr>
        <w:t>《主日聚會直播》  《教會網站-聆聽錄音》</w:t>
      </w:r>
    </w:p>
    <w:sectPr w:rsidR="00430E3F" w:rsidRPr="00430E3F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FD5" w:rsidRDefault="005F7FD5">
      <w:r>
        <w:separator/>
      </w:r>
    </w:p>
  </w:endnote>
  <w:endnote w:type="continuationSeparator" w:id="0">
    <w:p w:rsidR="005F7FD5" w:rsidRDefault="005F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DengXian">
    <w:altName w:val="Times New Roman"/>
    <w:charset w:val="00"/>
    <w:family w:val="roman"/>
    <w:pitch w:val="default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inherit"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FD5" w:rsidRDefault="005F7FD5">
      <w:r>
        <w:separator/>
      </w:r>
    </w:p>
  </w:footnote>
  <w:footnote w:type="continuationSeparator" w:id="0">
    <w:p w:rsidR="005F7FD5" w:rsidRDefault="005F7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3FB6C91"/>
    <w:multiLevelType w:val="hybridMultilevel"/>
    <w:tmpl w:val="B22CBCB2"/>
    <w:numStyleLink w:val="4"/>
  </w:abstractNum>
  <w:abstractNum w:abstractNumId="3" w15:restartNumberingAfterBreak="0">
    <w:nsid w:val="04805C13"/>
    <w:multiLevelType w:val="hybridMultilevel"/>
    <w:tmpl w:val="0E7E663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9707C"/>
    <w:multiLevelType w:val="hybridMultilevel"/>
    <w:tmpl w:val="AEBCDE58"/>
    <w:numStyleLink w:val="a"/>
  </w:abstractNum>
  <w:abstractNum w:abstractNumId="5" w15:restartNumberingAfterBreak="0">
    <w:nsid w:val="0B097764"/>
    <w:multiLevelType w:val="hybridMultilevel"/>
    <w:tmpl w:val="7434666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D00506"/>
    <w:multiLevelType w:val="hybridMultilevel"/>
    <w:tmpl w:val="21B6AD66"/>
    <w:numStyleLink w:val="a0"/>
  </w:abstractNum>
  <w:abstractNum w:abstractNumId="7" w15:restartNumberingAfterBreak="0">
    <w:nsid w:val="10500A11"/>
    <w:multiLevelType w:val="hybridMultilevel"/>
    <w:tmpl w:val="6E4E02B6"/>
    <w:numStyleLink w:val="2"/>
  </w:abstractNum>
  <w:abstractNum w:abstractNumId="8" w15:restartNumberingAfterBreak="0">
    <w:nsid w:val="161A0A2A"/>
    <w:multiLevelType w:val="hybridMultilevel"/>
    <w:tmpl w:val="21B6AD66"/>
    <w:styleLink w:val="a0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9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07A1EDE"/>
    <w:multiLevelType w:val="hybridMultilevel"/>
    <w:tmpl w:val="AEBCDE58"/>
    <w:styleLink w:val="a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2BB0B54"/>
    <w:multiLevelType w:val="hybridMultilevel"/>
    <w:tmpl w:val="BFF48982"/>
    <w:numStyleLink w:val="1"/>
  </w:abstractNum>
  <w:abstractNum w:abstractNumId="12" w15:restartNumberingAfterBreak="0">
    <w:nsid w:val="25BE255F"/>
    <w:multiLevelType w:val="hybridMultilevel"/>
    <w:tmpl w:val="E32EE63C"/>
    <w:numStyleLink w:val="6"/>
  </w:abstractNum>
  <w:abstractNum w:abstractNumId="13" w15:restartNumberingAfterBreak="0">
    <w:nsid w:val="2A105831"/>
    <w:multiLevelType w:val="hybridMultilevel"/>
    <w:tmpl w:val="8F289EC6"/>
    <w:numStyleLink w:val="a1"/>
  </w:abstractNum>
  <w:abstractNum w:abstractNumId="14" w15:restartNumberingAfterBreak="0">
    <w:nsid w:val="2A18204C"/>
    <w:multiLevelType w:val="hybridMultilevel"/>
    <w:tmpl w:val="20A60590"/>
    <w:lvl w:ilvl="0" w:tplc="E37ED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C850D7"/>
    <w:multiLevelType w:val="hybridMultilevel"/>
    <w:tmpl w:val="65ACF15A"/>
    <w:lvl w:ilvl="0" w:tplc="74C63D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044DCA"/>
    <w:multiLevelType w:val="hybridMultilevel"/>
    <w:tmpl w:val="2B3E6B38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355520C"/>
    <w:multiLevelType w:val="hybridMultilevel"/>
    <w:tmpl w:val="8FBED30E"/>
    <w:numStyleLink w:val="5"/>
  </w:abstractNum>
  <w:abstractNum w:abstractNumId="19" w15:restartNumberingAfterBreak="0">
    <w:nsid w:val="445B09E3"/>
    <w:multiLevelType w:val="hybridMultilevel"/>
    <w:tmpl w:val="E6947D12"/>
    <w:styleLink w:val="a2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4AF3636"/>
    <w:multiLevelType w:val="hybridMultilevel"/>
    <w:tmpl w:val="6F7415D4"/>
    <w:lvl w:ilvl="0" w:tplc="446EA7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102813"/>
    <w:multiLevelType w:val="hybridMultilevel"/>
    <w:tmpl w:val="39562B70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9952A58"/>
    <w:multiLevelType w:val="hybridMultilevel"/>
    <w:tmpl w:val="DCF8ABF8"/>
    <w:numStyleLink w:val="3"/>
  </w:abstractNum>
  <w:abstractNum w:abstractNumId="24" w15:restartNumberingAfterBreak="0">
    <w:nsid w:val="4ADE7BA5"/>
    <w:multiLevelType w:val="hybridMultilevel"/>
    <w:tmpl w:val="6C2402EE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C75E47"/>
    <w:multiLevelType w:val="hybridMultilevel"/>
    <w:tmpl w:val="13EA4E52"/>
    <w:lvl w:ilvl="0" w:tplc="CECABEA8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1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2416D9"/>
    <w:multiLevelType w:val="hybridMultilevel"/>
    <w:tmpl w:val="E850F42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7C036B"/>
    <w:multiLevelType w:val="hybridMultilevel"/>
    <w:tmpl w:val="B9F6AF4C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6B33DE5"/>
    <w:multiLevelType w:val="hybridMultilevel"/>
    <w:tmpl w:val="8F289EC6"/>
    <w:styleLink w:val="a1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0" w15:restartNumberingAfterBreak="0">
    <w:nsid w:val="68EC7621"/>
    <w:multiLevelType w:val="hybridMultilevel"/>
    <w:tmpl w:val="619C2AD4"/>
    <w:lvl w:ilvl="0" w:tplc="20500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610E83"/>
    <w:multiLevelType w:val="hybridMultilevel"/>
    <w:tmpl w:val="B16CF3AA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DEA76B3"/>
    <w:multiLevelType w:val="hybridMultilevel"/>
    <w:tmpl w:val="D646E90A"/>
    <w:lvl w:ilvl="0" w:tplc="B31E2B2E">
      <w:start w:val="1"/>
      <w:numFmt w:val="upperLetter"/>
      <w:lvlText w:val="(%1)"/>
      <w:lvlJc w:val="left"/>
      <w:pPr>
        <w:ind w:left="848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34" w15:restartNumberingAfterBreak="0">
    <w:nsid w:val="764171F3"/>
    <w:multiLevelType w:val="hybridMultilevel"/>
    <w:tmpl w:val="54D29854"/>
    <w:lvl w:ilvl="0" w:tplc="563EF060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5" w15:restartNumberingAfterBreak="0">
    <w:nsid w:val="7886013B"/>
    <w:multiLevelType w:val="hybridMultilevel"/>
    <w:tmpl w:val="BFDA8552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10"/>
  </w:num>
  <w:num w:numId="3">
    <w:abstractNumId w:val="29"/>
  </w:num>
  <w:num w:numId="4">
    <w:abstractNumId w:val="19"/>
  </w:num>
  <w:num w:numId="5">
    <w:abstractNumId w:val="15"/>
  </w:num>
  <w:num w:numId="6">
    <w:abstractNumId w:val="25"/>
  </w:num>
  <w:num w:numId="7">
    <w:abstractNumId w:val="21"/>
  </w:num>
  <w:num w:numId="8">
    <w:abstractNumId w:val="31"/>
  </w:num>
  <w:num w:numId="9">
    <w:abstractNumId w:val="16"/>
  </w:num>
  <w:num w:numId="10">
    <w:abstractNumId w:val="35"/>
  </w:num>
  <w:num w:numId="11">
    <w:abstractNumId w:val="34"/>
  </w:num>
  <w:num w:numId="12">
    <w:abstractNumId w:val="20"/>
  </w:num>
  <w:num w:numId="13">
    <w:abstractNumId w:val="24"/>
  </w:num>
  <w:num w:numId="14">
    <w:abstractNumId w:val="14"/>
  </w:num>
  <w:num w:numId="15">
    <w:abstractNumId w:val="6"/>
  </w:num>
  <w:num w:numId="16">
    <w:abstractNumId w:val="13"/>
  </w:num>
  <w:num w:numId="17">
    <w:abstractNumId w:val="27"/>
  </w:num>
  <w:num w:numId="18">
    <w:abstractNumId w:val="30"/>
  </w:num>
  <w:num w:numId="19">
    <w:abstractNumId w:val="33"/>
  </w:num>
  <w:num w:numId="20">
    <w:abstractNumId w:val="36"/>
  </w:num>
  <w:num w:numId="21">
    <w:abstractNumId w:val="11"/>
  </w:num>
  <w:num w:numId="22">
    <w:abstractNumId w:val="9"/>
  </w:num>
  <w:num w:numId="23">
    <w:abstractNumId w:val="7"/>
  </w:num>
  <w:num w:numId="24">
    <w:abstractNumId w:val="4"/>
  </w:num>
  <w:num w:numId="25">
    <w:abstractNumId w:val="22"/>
  </w:num>
  <w:num w:numId="26">
    <w:abstractNumId w:val="23"/>
    <w:lvlOverride w:ilvl="0">
      <w:startOverride w:val="2"/>
    </w:lvlOverride>
  </w:num>
  <w:num w:numId="27">
    <w:abstractNumId w:val="28"/>
  </w:num>
  <w:num w:numId="28">
    <w:abstractNumId w:val="2"/>
  </w:num>
  <w:num w:numId="29">
    <w:abstractNumId w:val="32"/>
  </w:num>
  <w:num w:numId="30">
    <w:abstractNumId w:val="18"/>
  </w:num>
  <w:num w:numId="31">
    <w:abstractNumId w:val="2"/>
    <w:lvlOverride w:ilvl="0">
      <w:startOverride w:val="2"/>
    </w:lvlOverride>
  </w:num>
  <w:num w:numId="32">
    <w:abstractNumId w:val="17"/>
  </w:num>
  <w:num w:numId="33">
    <w:abstractNumId w:val="12"/>
  </w:num>
  <w:num w:numId="34">
    <w:abstractNumId w:val="5"/>
  </w:num>
  <w:num w:numId="35">
    <w:abstractNumId w:val="3"/>
  </w:num>
  <w:num w:numId="36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6A4F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691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7176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193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43E"/>
    <w:rsid w:val="0097053A"/>
    <w:rsid w:val="0097065F"/>
    <w:rsid w:val="009706E6"/>
    <w:rsid w:val="009709A0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1A6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7DC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3EF6"/>
    <w:rsid w:val="00E540C0"/>
    <w:rsid w:val="00E546A0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0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">
    <w:name w:val="編號"/>
    <w:rsid w:val="00397748"/>
    <w:pPr>
      <w:numPr>
        <w:numId w:val="2"/>
      </w:numPr>
    </w:pPr>
  </w:style>
  <w:style w:type="numbering" w:customStyle="1" w:styleId="a1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2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20"/>
      </w:numPr>
    </w:pPr>
  </w:style>
  <w:style w:type="numbering" w:customStyle="1" w:styleId="2">
    <w:name w:val="已輸入樣式 2"/>
    <w:rsid w:val="00D918E3"/>
    <w:pPr>
      <w:numPr>
        <w:numId w:val="22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25"/>
      </w:numPr>
    </w:pPr>
  </w:style>
  <w:style w:type="numbering" w:customStyle="1" w:styleId="4">
    <w:name w:val="已輸入樣式 4"/>
    <w:rsid w:val="00D918E3"/>
    <w:pPr>
      <w:numPr>
        <w:numId w:val="27"/>
      </w:numPr>
    </w:pPr>
  </w:style>
  <w:style w:type="numbering" w:customStyle="1" w:styleId="5">
    <w:name w:val="已輸入樣式 5"/>
    <w:rsid w:val="00D918E3"/>
    <w:pPr>
      <w:numPr>
        <w:numId w:val="29"/>
      </w:numPr>
    </w:pPr>
  </w:style>
  <w:style w:type="numbering" w:customStyle="1" w:styleId="6">
    <w:name w:val="已輸入樣式 6"/>
    <w:rsid w:val="00D918E3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yperlink" Target="https://miueray.us2.list-manage.com/track/click?u=8d5bebb9ce76166b04d82bb2f&amp;id=457fd137cf&amp;e=578c079377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8CAA-3DD1-4B15-B520-4C264343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309</TotalTime>
  <Pages>1</Pages>
  <Words>492</Words>
  <Characters>2807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3293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19</cp:revision>
  <cp:lastPrinted>2020-04-11T02:25:00Z</cp:lastPrinted>
  <dcterms:created xsi:type="dcterms:W3CDTF">2020-04-03T02:41:00Z</dcterms:created>
  <dcterms:modified xsi:type="dcterms:W3CDTF">2020-04-11T02:25:00Z</dcterms:modified>
</cp:coreProperties>
</file>