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2F" w:rsidRPr="00E33D2F" w:rsidRDefault="00A50F41" w:rsidP="00793AB5">
      <w:pPr>
        <w:spacing w:beforeLines="50" w:before="120" w:line="400" w:lineRule="exact"/>
        <w:jc w:val="both"/>
        <w:rPr>
          <w:rFonts w:ascii="Adobe 黑体 Std R" w:eastAsia="Adobe 黑体 Std R" w:hAnsi="Adobe 黑体 Std R"/>
          <w:spacing w:val="0"/>
          <w:sz w:val="32"/>
          <w:szCs w:val="32"/>
        </w:rPr>
      </w:pPr>
      <w:r w:rsidRPr="00793AB5">
        <w:rPr>
          <w:rFonts w:ascii="Adobe 黑体 Std R" w:eastAsia="Adobe 黑体 Std R" w:hAnsi="Adobe 黑体 Std R" w:hint="eastAsia"/>
          <w:spacing w:val="0"/>
          <w:szCs w:val="26"/>
        </w:rPr>
        <w:t>【</w:t>
      </w:r>
      <w:r w:rsidR="00793AB5" w:rsidRPr="00793AB5">
        <w:rPr>
          <w:rFonts w:ascii="Adobe 黑体 Std R" w:eastAsia="Adobe 黑体 Std R" w:hAnsi="Adobe 黑体 Std R" w:hint="eastAsia"/>
          <w:spacing w:val="0"/>
          <w:szCs w:val="26"/>
        </w:rPr>
        <w:t>詩歌福音主日</w:t>
      </w:r>
      <w:r w:rsidRPr="00793AB5">
        <w:rPr>
          <w:rFonts w:ascii="Adobe 黑体 Std R" w:eastAsia="Adobe 黑体 Std R" w:hAnsi="Adobe 黑体 Std R" w:hint="eastAsia"/>
          <w:spacing w:val="0"/>
          <w:szCs w:val="26"/>
        </w:rPr>
        <w:t>】</w:t>
      </w:r>
      <w:r w:rsidR="00E33D2F" w:rsidRPr="00E33D2F">
        <w:rPr>
          <w:rFonts w:ascii="Adobe 黑体 Std R" w:eastAsia="Adobe 黑体 Std R" w:hAnsi="Adobe 黑体 Std R" w:hint="eastAsia"/>
          <w:spacing w:val="0"/>
          <w:sz w:val="32"/>
          <w:szCs w:val="32"/>
        </w:rPr>
        <w:t>不</w:t>
      </w:r>
      <w:r w:rsidR="00E33D2F" w:rsidRPr="00E33D2F">
        <w:rPr>
          <w:rFonts w:ascii="Adobe 黑体 Std R" w:eastAsia="Adobe 黑体 Std R" w:hAnsi="Adobe 黑体 Std R" w:hint="eastAsia"/>
          <w:spacing w:val="0"/>
          <w:sz w:val="32"/>
          <w:szCs w:val="32"/>
        </w:rPr>
        <w:t>速之客</w:t>
      </w:r>
    </w:p>
    <w:p w:rsidR="00E33D2F" w:rsidRPr="00E33D2F" w:rsidRDefault="00793AB5" w:rsidP="00793AB5">
      <w:pPr>
        <w:spacing w:beforeLines="30" w:before="72" w:line="360" w:lineRule="exact"/>
        <w:jc w:val="both"/>
        <w:rPr>
          <w:rFonts w:ascii="Adobe 黑体 Std R" w:eastAsia="Adobe 黑体 Std R" w:hAnsi="Adobe 黑体 Std R" w:cs="華康標宋體"/>
          <w:bCs/>
          <w:spacing w:val="0"/>
          <w:szCs w:val="26"/>
        </w:rPr>
      </w:pPr>
      <w:r w:rsidRPr="00793AB5">
        <w:rPr>
          <w:rFonts w:ascii="Adobe 黑体 Std R" w:eastAsia="Adobe 黑体 Std R" w:hAnsi="Adobe 黑体 Std R" w:cs="華康標宋體" w:hint="eastAsia"/>
          <w:bCs/>
          <w:spacing w:val="0"/>
          <w:szCs w:val="26"/>
        </w:rPr>
        <w:t>講員︰</w:t>
      </w:r>
      <w:r w:rsidR="00E33D2F" w:rsidRPr="00E33D2F">
        <w:rPr>
          <w:rFonts w:ascii="Adobe 黑体 Std R" w:eastAsia="Adobe 黑体 Std R" w:hAnsi="Adobe 黑体 Std R" w:cs="華康標宋體"/>
          <w:bCs/>
          <w:spacing w:val="0"/>
          <w:szCs w:val="26"/>
        </w:rPr>
        <w:t>羅煜寰</w:t>
      </w:r>
      <w:r w:rsidR="00E33D2F" w:rsidRPr="00E33D2F">
        <w:rPr>
          <w:rFonts w:ascii="Adobe 黑体 Std R" w:eastAsia="Adobe 黑体 Std R" w:hAnsi="Adobe 黑体 Std R" w:cs="華康標宋體" w:hint="eastAsia"/>
          <w:bCs/>
          <w:spacing w:val="0"/>
          <w:szCs w:val="26"/>
        </w:rPr>
        <w:t>弟兄</w:t>
      </w:r>
      <w:r w:rsidRPr="00793AB5">
        <w:rPr>
          <w:rFonts w:ascii="Adobe 黑体 Std R" w:eastAsia="Adobe 黑体 Std R" w:hAnsi="Adobe 黑体 Std R" w:cs="華康標宋體" w:hint="eastAsia"/>
          <w:bCs/>
          <w:spacing w:val="0"/>
          <w:szCs w:val="26"/>
        </w:rPr>
        <w:t>+詩班</w:t>
      </w:r>
    </w:p>
    <w:p w:rsidR="00E33D2F" w:rsidRPr="00E33D2F" w:rsidRDefault="00E33D2F" w:rsidP="00E33D2F">
      <w:pPr>
        <w:spacing w:line="360" w:lineRule="exact"/>
        <w:jc w:val="both"/>
        <w:rPr>
          <w:rFonts w:ascii="Adobe 黑体 Std R" w:eastAsia="Adobe 黑体 Std R" w:hAnsi="Adobe 黑体 Std R" w:cs="華康標宋體"/>
          <w:bCs/>
          <w:spacing w:val="0"/>
          <w:szCs w:val="26"/>
        </w:rPr>
      </w:pPr>
      <w:r w:rsidRPr="00E33D2F">
        <w:rPr>
          <w:rFonts w:ascii="Adobe 黑体 Std R" w:eastAsia="Adobe 黑体 Std R" w:hAnsi="Adobe 黑体 Std R" w:cs="華康標宋體"/>
          <w:bCs/>
          <w:spacing w:val="0"/>
          <w:szCs w:val="26"/>
        </w:rPr>
        <w:t>經文：</w:t>
      </w: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6"/>
        </w:rPr>
        <w:t>路加福音7</w:t>
      </w:r>
      <w:r w:rsidRPr="00E33D2F">
        <w:rPr>
          <w:rFonts w:ascii="Adobe 黑体 Std R" w:eastAsia="Adobe 黑体 Std R" w:hAnsi="Adobe 黑体 Std R" w:cs="華康標宋體"/>
          <w:bCs/>
          <w:spacing w:val="0"/>
          <w:szCs w:val="26"/>
        </w:rPr>
        <w:t>:36</w:t>
      </w: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6"/>
        </w:rPr>
        <w:t>-</w:t>
      </w:r>
      <w:r w:rsidRPr="00E33D2F">
        <w:rPr>
          <w:rFonts w:ascii="Adobe 黑体 Std R" w:eastAsia="Adobe 黑体 Std R" w:hAnsi="Adobe 黑体 Std R" w:cs="華康標宋體"/>
          <w:bCs/>
          <w:spacing w:val="0"/>
          <w:szCs w:val="26"/>
        </w:rPr>
        <w:t>50</w:t>
      </w:r>
    </w:p>
    <w:p w:rsidR="00E33D2F" w:rsidRPr="00E33D2F" w:rsidRDefault="00C154A4" w:rsidP="00793AB5">
      <w:pPr>
        <w:pStyle w:val="33"/>
        <w:adjustRightInd/>
        <w:spacing w:beforeLines="100" w:before="240" w:line="320" w:lineRule="exact"/>
        <w:rPr>
          <w:rFonts w:ascii="Adobe 黑体 Std R" w:eastAsia="Adobe 黑体 Std R" w:hAnsi="Adobe 黑体 Std R" w:cs="華康標宋體"/>
          <w:b w:val="0"/>
          <w:bCs/>
          <w:spacing w:val="0"/>
          <w:szCs w:val="24"/>
        </w:rPr>
      </w:pPr>
      <w:r>
        <w:rPr>
          <w:rFonts w:ascii="Adobe 黑体 Std R" w:eastAsia="Adobe 黑体 Std R" w:hAnsi="Adobe 黑体 Std R" w:cs="華康標宋體"/>
          <w:b w:val="0"/>
          <w:bCs/>
          <w:noProof/>
          <w:spacing w:val="0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163195</wp:posOffset>
            </wp:positionV>
            <wp:extent cx="1250950" cy="2295525"/>
            <wp:effectExtent l="0" t="0" r="635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01福音DM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52" t="1" b="818"/>
                    <a:stretch/>
                  </pic:blipFill>
                  <pic:spPr bwMode="auto">
                    <a:xfrm>
                      <a:off x="0" y="0"/>
                      <a:ext cx="125095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D2F" w:rsidRPr="00E33D2F">
        <w:rPr>
          <w:rFonts w:ascii="Adobe 黑体 Std R" w:eastAsia="Adobe 黑体 Std R" w:hAnsi="Adobe 黑体 Std R" w:cs="華康標宋體"/>
          <w:b w:val="0"/>
          <w:bCs/>
          <w:spacing w:val="0"/>
          <w:szCs w:val="24"/>
        </w:rPr>
        <w:t>引言</w:t>
      </w:r>
    </w:p>
    <w:p w:rsidR="00E33D2F" w:rsidRPr="00E33D2F" w:rsidRDefault="00E33D2F" w:rsidP="00793AB5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標楷體" w:hint="eastAsia"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「不速之客」總是給我們平淡的生活帶來驚訝與刺激。在耶穌的生涯中，許多精彩的故事都是在餐宴中發生的，這次更是圍繞在某次筵席當中一位不速之客的身上。</w:t>
      </w:r>
    </w:p>
    <w:p w:rsidR="00E33D2F" w:rsidRPr="00E33D2F" w:rsidRDefault="00E33D2F" w:rsidP="00793AB5">
      <w:pPr>
        <w:pStyle w:val="33"/>
        <w:adjustRightInd/>
        <w:spacing w:beforeLines="100" w:before="240" w:line="320" w:lineRule="exact"/>
        <w:rPr>
          <w:rFonts w:ascii="Adobe 黑体 Std R" w:eastAsia="Adobe 黑体 Std R" w:hAnsi="Adobe 黑体 Std R" w:cs="華康標宋體"/>
          <w:b w:val="0"/>
          <w:bCs/>
          <w:spacing w:val="0"/>
          <w:szCs w:val="24"/>
        </w:rPr>
      </w:pPr>
      <w:r w:rsidRPr="00E33D2F">
        <w:rPr>
          <w:rFonts w:ascii="Adobe 黑体 Std R" w:eastAsia="Adobe 黑体 Std R" w:hAnsi="Adobe 黑体 Std R" w:cs="華康標宋體" w:hint="eastAsia"/>
          <w:b w:val="0"/>
          <w:bCs/>
          <w:spacing w:val="0"/>
          <w:szCs w:val="24"/>
        </w:rPr>
        <w:t>一、</w:t>
      </w:r>
      <w:r w:rsidRPr="00E33D2F">
        <w:rPr>
          <w:rFonts w:ascii="Adobe 黑体 Std R" w:eastAsia="Adobe 黑体 Std R" w:hAnsi="Adobe 黑体 Std R" w:cs="華康標宋體" w:hint="eastAsia"/>
          <w:b w:val="0"/>
          <w:bCs/>
          <w:spacing w:val="0"/>
          <w:szCs w:val="24"/>
        </w:rPr>
        <w:t xml:space="preserve">女人膏抹耶穌 </w:t>
      </w:r>
      <w:r w:rsidRPr="00E33D2F">
        <w:rPr>
          <w:rFonts w:ascii="Adobe 黑体 Std R" w:eastAsia="Adobe 黑体 Std R" w:hAnsi="Adobe 黑体 Std R" w:cs="華康標宋體"/>
          <w:b w:val="0"/>
          <w:bCs/>
          <w:spacing w:val="0"/>
          <w:szCs w:val="24"/>
        </w:rPr>
        <w:t>(</w:t>
      </w:r>
      <w:r w:rsidRPr="00E33D2F">
        <w:rPr>
          <w:rFonts w:ascii="Adobe 黑体 Std R" w:eastAsia="Adobe 黑体 Std R" w:hAnsi="Adobe 黑体 Std R" w:cs="華康標宋體" w:hint="eastAsia"/>
          <w:b w:val="0"/>
          <w:bCs/>
          <w:spacing w:val="0"/>
          <w:szCs w:val="24"/>
        </w:rPr>
        <w:t>36</w:t>
      </w:r>
      <w:r w:rsidRPr="00E33D2F">
        <w:rPr>
          <w:rFonts w:ascii="Adobe 黑体 Std R" w:eastAsia="Adobe 黑体 Std R" w:hAnsi="Adobe 黑体 Std R" w:cs="華康標宋體"/>
          <w:b w:val="0"/>
          <w:bCs/>
          <w:spacing w:val="0"/>
          <w:szCs w:val="24"/>
        </w:rPr>
        <w:t>-38)</w:t>
      </w:r>
    </w:p>
    <w:p w:rsidR="00E33D2F" w:rsidRPr="00793AB5" w:rsidRDefault="00E33D2F" w:rsidP="00793AB5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 w:hint="eastAsia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>西門邀宴 (36)</w:t>
      </w:r>
    </w:p>
    <w:p w:rsidR="00E33D2F" w:rsidRPr="00E33D2F" w:rsidRDefault="00E33D2F" w:rsidP="00793AB5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bookmarkStart w:id="0" w:name="_Hlk525984284"/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耶穌當時在各地巡迴佈道，依照猶太人習俗，當地的宗教領袖設宴款待，耶穌也照例赴約，正如祂自己所說：「人子來，也吃也喝，是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>…</w:t>
      </w: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罪人的朋友」(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>7:35)</w:t>
      </w: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。</w:t>
      </w:r>
    </w:p>
    <w:bookmarkEnd w:id="0"/>
    <w:p w:rsidR="00E33D2F" w:rsidRPr="00793AB5" w:rsidRDefault="00E33D2F" w:rsidP="00793AB5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女人潛入 </w:t>
      </w:r>
      <w:r w:rsidRPr="00793AB5">
        <w:rPr>
          <w:rFonts w:ascii="華康仿宋體W4" w:eastAsia="華康仿宋體W4" w:hAnsi="Calibri"/>
          <w:spacing w:val="0"/>
          <w:szCs w:val="22"/>
        </w:rPr>
        <w:t>(37)</w:t>
      </w:r>
      <w:r w:rsidR="00793AB5" w:rsidRPr="00793AB5">
        <w:rPr>
          <w:noProof/>
        </w:rPr>
        <w:t xml:space="preserve"> </w:t>
      </w:r>
    </w:p>
    <w:p w:rsidR="00E33D2F" w:rsidRPr="00E33D2F" w:rsidRDefault="00E33D2F" w:rsidP="00793AB5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當地有個臭名遠播的女人，竟然不請自來。其實當時猶太人若是宴請貴客，總會以公開方式，容許任何想要一睹聖賢風采的人前來，圍繞在賓客周圍，如坐春風。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唐突舉動 </w:t>
      </w:r>
      <w:r w:rsidRPr="00793AB5">
        <w:rPr>
          <w:rFonts w:ascii="華康仿宋體W4" w:eastAsia="華康仿宋體W4" w:hAnsi="Calibri"/>
          <w:spacing w:val="0"/>
          <w:szCs w:val="22"/>
        </w:rPr>
        <w:t>(38)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正當杯觥交錯之際，席間突然傳出一陣高雅脫俗的香氣，原來是那個女人竟然用眼淚幫耶穌洗了腳，又抹上自己帶來的昂貴香膏。</w:t>
      </w:r>
    </w:p>
    <w:p w:rsidR="00E33D2F" w:rsidRPr="00E33D2F" w:rsidRDefault="00E33D2F" w:rsidP="00C154A4">
      <w:pPr>
        <w:pStyle w:val="33"/>
        <w:adjustRightInd/>
        <w:spacing w:beforeLines="100" w:before="240" w:line="330" w:lineRule="exact"/>
        <w:rPr>
          <w:rFonts w:ascii="Adobe 黑体 Std R" w:eastAsia="Adobe 黑体 Std R" w:hAnsi="Adobe 黑体 Std R" w:cs="華康標宋體"/>
          <w:bCs/>
          <w:spacing w:val="0"/>
          <w:szCs w:val="24"/>
        </w:rPr>
      </w:pP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二、</w:t>
      </w: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西門質疑</w:t>
      </w:r>
      <w:r w:rsidRPr="00793AB5">
        <w:rPr>
          <w:rFonts w:ascii="Adobe 黑体 Std R" w:eastAsia="Adobe 黑体 Std R" w:hAnsi="Adobe 黑体 Std R" w:cs="華康標宋體" w:hint="eastAsia"/>
          <w:b w:val="0"/>
          <w:bCs/>
          <w:spacing w:val="0"/>
          <w:szCs w:val="24"/>
        </w:rPr>
        <w:t>耶穌</w:t>
      </w: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 xml:space="preserve"> </w:t>
      </w:r>
      <w:r w:rsidRPr="00E33D2F">
        <w:rPr>
          <w:rFonts w:ascii="Adobe 黑体 Std R" w:eastAsia="Adobe 黑体 Std R" w:hAnsi="Adobe 黑体 Std R" w:cs="華康標宋體"/>
          <w:bCs/>
          <w:spacing w:val="0"/>
          <w:szCs w:val="24"/>
        </w:rPr>
        <w:t>(</w:t>
      </w:r>
      <w:r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3</w:t>
      </w:r>
      <w:r w:rsidRPr="00E33D2F">
        <w:rPr>
          <w:rFonts w:ascii="Adobe 黑体 Std R" w:eastAsia="Adobe 黑体 Std R" w:hAnsi="Adobe 黑体 Std R" w:cs="華康標宋體"/>
          <w:bCs/>
          <w:spacing w:val="0"/>
          <w:szCs w:val="24"/>
        </w:rPr>
        <w:t>9-43)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不合體統 </w:t>
      </w:r>
      <w:r w:rsidRPr="00793AB5">
        <w:rPr>
          <w:rFonts w:ascii="華康仿宋體W4" w:eastAsia="華康仿宋體W4" w:hAnsi="Calibri"/>
          <w:spacing w:val="0"/>
          <w:szCs w:val="22"/>
        </w:rPr>
        <w:t>(3</w:t>
      </w:r>
      <w:r w:rsidRPr="00793AB5">
        <w:rPr>
          <w:rFonts w:ascii="華康仿宋體W4" w:eastAsia="華康仿宋體W4" w:hAnsi="Calibri" w:hint="eastAsia"/>
          <w:spacing w:val="0"/>
          <w:szCs w:val="22"/>
        </w:rPr>
        <w:t>9</w:t>
      </w:r>
      <w:r w:rsidRPr="00793AB5">
        <w:rPr>
          <w:rFonts w:ascii="華康仿宋體W4" w:eastAsia="華康仿宋體W4" w:hAnsi="Calibri"/>
          <w:spacing w:val="0"/>
          <w:szCs w:val="22"/>
        </w:rPr>
        <w:t>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西門也許聽過耶穌所行的種種神蹟 (7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>:</w:t>
      </w: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1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>-35)</w:t>
      </w: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，但是見到耶穌竟容許那個「罪人」碰祂，本能地認為祂不可能是先知，因為在他的觀念裡，屬神的人不會去接觸不潔淨的人。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>耶穌發問 (4</w:t>
      </w:r>
      <w:r w:rsidRPr="00793AB5">
        <w:rPr>
          <w:rFonts w:ascii="華康仿宋體W4" w:eastAsia="華康仿宋體W4" w:hAnsi="Calibri"/>
          <w:spacing w:val="0"/>
          <w:szCs w:val="22"/>
        </w:rPr>
        <w:t>0-42)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耶穌彷彿聽見了西門的內心OS，祂立刻講出關於兩個債戶的比喻，兩人欠債相差十倍，同樣無力償還，債主開恩全免，誰會比較愛這位債主？耶穌做了個變速球給西門。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西門回答 </w:t>
      </w:r>
      <w:r w:rsidRPr="00793AB5">
        <w:rPr>
          <w:rFonts w:ascii="華康仿宋體W4" w:eastAsia="華康仿宋體W4" w:hAnsi="Calibri"/>
          <w:spacing w:val="0"/>
          <w:szCs w:val="22"/>
        </w:rPr>
        <w:t>(43)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西門滿有把握但卻故作鎮定地回答「我想是那多得赦免的人」，沒想到竟自投羅網，耶穌滿意地接著他的話說「你的判斷不錯」，然後拋出祂對當下情境的判決。</w:t>
      </w:r>
    </w:p>
    <w:p w:rsidR="00E33D2F" w:rsidRPr="00793AB5" w:rsidRDefault="00793AB5" w:rsidP="00C154A4">
      <w:pPr>
        <w:pStyle w:val="33"/>
        <w:adjustRightInd/>
        <w:spacing w:beforeLines="100" w:before="240" w:line="316" w:lineRule="exact"/>
        <w:rPr>
          <w:rFonts w:ascii="Adobe 黑体 Std R" w:eastAsia="Adobe 黑体 Std R" w:hAnsi="Adobe 黑体 Std R" w:cs="華康標宋體"/>
          <w:bCs/>
          <w:spacing w:val="0"/>
          <w:szCs w:val="24"/>
        </w:rPr>
      </w:pPr>
      <w:r w:rsidRPr="00793AB5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三、</w:t>
      </w:r>
      <w:r w:rsidR="00E33D2F" w:rsidRPr="00793AB5">
        <w:rPr>
          <w:rFonts w:ascii="Adobe 黑体 Std R" w:eastAsia="Adobe 黑体 Std R" w:hAnsi="Adobe 黑体 Std R" w:cs="華康標宋體" w:hint="eastAsia"/>
          <w:b w:val="0"/>
          <w:bCs/>
          <w:spacing w:val="0"/>
          <w:szCs w:val="24"/>
        </w:rPr>
        <w:t>耶穌</w:t>
      </w:r>
      <w:r w:rsidR="00E33D2F" w:rsidRPr="00793AB5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 xml:space="preserve">教訓西門 </w:t>
      </w:r>
      <w:r w:rsidR="00E33D2F" w:rsidRPr="00793AB5">
        <w:rPr>
          <w:rFonts w:ascii="Adobe 黑体 Std R" w:eastAsia="Adobe 黑体 Std R" w:hAnsi="Adobe 黑体 Std R" w:cs="華康標宋體"/>
          <w:bCs/>
          <w:spacing w:val="0"/>
          <w:szCs w:val="24"/>
        </w:rPr>
        <w:t>(44-47)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失職的主人 </w:t>
      </w:r>
      <w:r w:rsidRPr="00793AB5">
        <w:rPr>
          <w:rFonts w:ascii="華康仿宋體W4" w:eastAsia="華康仿宋體W4" w:hAnsi="Calibri"/>
          <w:spacing w:val="0"/>
          <w:szCs w:val="22"/>
        </w:rPr>
        <w:t>(44-46)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4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西門完全忽略猶太人基本待客之道：親吻、洗腳、膏抹，他的邀宴很可能是帶著一種敷衍甚至測試的企圖，或者只是想要沽名釣譽。無論如何，耶穌當眾指出了西門的失禮。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稱職的罪人 </w:t>
      </w:r>
      <w:r w:rsidRPr="00793AB5">
        <w:rPr>
          <w:rFonts w:ascii="華康仿宋體W4" w:eastAsia="華康仿宋體W4" w:hAnsi="Calibri"/>
          <w:spacing w:val="0"/>
          <w:szCs w:val="22"/>
        </w:rPr>
        <w:t>(44-46)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4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這個被西門看不起的女人，眼見她的主遭受輕慢，正好伺機代替西門盡了迎賓之禮。她帶著最高的敬愛，表達她對耶穌的尊崇與感恩。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>比喻的用意 (4</w:t>
      </w:r>
      <w:r w:rsidRPr="00793AB5">
        <w:rPr>
          <w:rFonts w:ascii="華康仿宋體W4" w:eastAsia="華康仿宋體W4" w:hAnsi="Calibri"/>
          <w:spacing w:val="0"/>
          <w:szCs w:val="22"/>
        </w:rPr>
        <w:t>7)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4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 xml:space="preserve">原來西門與那女人就像是耶穌比喻中的那兩個債戶，從那女人對耶穌的感恩與愛戴，可以推論她「許多的罪都赦免了」(多得恩免)；而西門最大的問題，不在於他沒有好好款待耶穌，而是他不認為自己有甚麼需要上帝的赦免。 </w:t>
      </w:r>
    </w:p>
    <w:p w:rsidR="00E33D2F" w:rsidRPr="00E33D2F" w:rsidRDefault="00793AB5" w:rsidP="00C154A4">
      <w:pPr>
        <w:pStyle w:val="33"/>
        <w:adjustRightInd/>
        <w:spacing w:beforeLines="100" w:before="240" w:line="314" w:lineRule="exact"/>
        <w:rPr>
          <w:rFonts w:ascii="Adobe 黑体 Std R" w:eastAsia="Adobe 黑体 Std R" w:hAnsi="Adobe 黑体 Std R" w:cs="華康標宋體"/>
          <w:bCs/>
          <w:spacing w:val="0"/>
          <w:szCs w:val="24"/>
        </w:rPr>
      </w:pPr>
      <w:r w:rsidRPr="00793AB5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四</w:t>
      </w:r>
      <w:r w:rsidR="00E33D2F"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、</w:t>
      </w:r>
      <w:r w:rsidR="00E33D2F"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 xml:space="preserve">耶穌嘉許女人 </w:t>
      </w:r>
      <w:r w:rsidR="00E33D2F" w:rsidRPr="00E33D2F">
        <w:rPr>
          <w:rFonts w:ascii="Adobe 黑体 Std R" w:eastAsia="Adobe 黑体 Std R" w:hAnsi="Adobe 黑体 Std R" w:cs="華康標宋體"/>
          <w:bCs/>
          <w:spacing w:val="0"/>
          <w:szCs w:val="24"/>
        </w:rPr>
        <w:t>(48-50)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4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宣告赦罪 </w:t>
      </w:r>
      <w:r w:rsidRPr="00793AB5">
        <w:rPr>
          <w:rFonts w:ascii="華康仿宋體W4" w:eastAsia="華康仿宋體W4" w:hAnsi="Calibri"/>
          <w:spacing w:val="0"/>
          <w:szCs w:val="22"/>
        </w:rPr>
        <w:t>(48)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4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想必那女人曾經抓住耶穌教導中的應許，經由悔改而領受赦罪之恩，才會帶著香膏有備而來；如今耶穌當眾宣告，不僅公開教誨眾人、肯定女人蒙恩、更揭露自己身分。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語驚四座 </w:t>
      </w:r>
      <w:r w:rsidRPr="00793AB5">
        <w:rPr>
          <w:rFonts w:ascii="華康仿宋體W4" w:eastAsia="華康仿宋體W4" w:hAnsi="Calibri"/>
          <w:spacing w:val="0"/>
          <w:szCs w:val="22"/>
        </w:rPr>
        <w:t>(49)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6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在座的賓客，特別是宗教領袖們大大吃驚，因為猶太人知道，只有上帝能夠赦免人的罪，耶穌的上述發言，等於公開宣布，祂就是神！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 xml:space="preserve">祝福平安 </w:t>
      </w:r>
      <w:r w:rsidRPr="00793AB5">
        <w:rPr>
          <w:rFonts w:ascii="華康仿宋體W4" w:eastAsia="華康仿宋體W4" w:hAnsi="Calibri"/>
          <w:spacing w:val="0"/>
          <w:szCs w:val="22"/>
        </w:rPr>
        <w:t>(50)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6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主耶穌不顧眾人的反應，進一步囑咐那個女人，因著她的信心，神拯救了她，今後要生活在平安之中，現場留下了一臉錯愕的賓客。</w:t>
      </w:r>
    </w:p>
    <w:p w:rsidR="00E33D2F" w:rsidRPr="00E33D2F" w:rsidRDefault="00793AB5" w:rsidP="00C154A4">
      <w:pPr>
        <w:pStyle w:val="33"/>
        <w:adjustRightInd/>
        <w:spacing w:beforeLines="100" w:before="240" w:line="316" w:lineRule="exact"/>
        <w:rPr>
          <w:rFonts w:ascii="Adobe 黑体 Std R" w:eastAsia="Adobe 黑体 Std R" w:hAnsi="Adobe 黑体 Std R" w:cs="華康標宋體"/>
          <w:bCs/>
          <w:spacing w:val="0"/>
          <w:szCs w:val="24"/>
        </w:rPr>
      </w:pPr>
      <w:r w:rsidRPr="00793AB5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五</w:t>
      </w:r>
      <w:r w:rsidR="00E33D2F"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、</w:t>
      </w:r>
      <w:r w:rsidR="00E33D2F" w:rsidRPr="00E33D2F">
        <w:rPr>
          <w:rFonts w:ascii="Adobe 黑体 Std R" w:eastAsia="Adobe 黑体 Std R" w:hAnsi="Adobe 黑体 Std R" w:cs="華康標宋體" w:hint="eastAsia"/>
          <w:bCs/>
          <w:spacing w:val="0"/>
          <w:szCs w:val="24"/>
        </w:rPr>
        <w:t>故事蘊含真理</w:t>
      </w:r>
    </w:p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16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bookmarkStart w:id="1" w:name="_Hlk54425657"/>
      <w:bookmarkStart w:id="2" w:name="_Hlk54441968"/>
      <w:r w:rsidRPr="00793AB5">
        <w:rPr>
          <w:rFonts w:ascii="華康仿宋體W4" w:eastAsia="華康仿宋體W4" w:hAnsi="Calibri" w:hint="eastAsia"/>
          <w:spacing w:val="0"/>
          <w:szCs w:val="22"/>
        </w:rPr>
        <w:t>你我都是債戶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6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故事中西門的盲點在於，他自以為身為法利賽人，遵守律法簡直是模範生，神不救我，祂還救誰？然而聖經說「世人都犯了罪，虧缺了神的榮耀」，其實我們都不配得赦。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 xml:space="preserve"> 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16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西門認定那個女人是「罪人」，他只看見那女人的過去，耶穌卻看見她的未來；身為信徒，我們是否也像西門，自己沒有好好事奉主，卻經常控告別人不配親近主？</w:t>
      </w:r>
    </w:p>
    <w:p w:rsidR="00E33D2F" w:rsidRPr="00793AB5" w:rsidRDefault="00E33D2F" w:rsidP="00793AB5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>信心使人得救</w:t>
      </w:r>
    </w:p>
    <w:p w:rsidR="00E33D2F" w:rsidRPr="00E33D2F" w:rsidRDefault="00E33D2F" w:rsidP="00793AB5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那個女人領受了赦罪之恩，以至於抓住機會冒險闖入筵席，只為要表達感恩。使那女人得救的</w:t>
      </w: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lastRenderedPageBreak/>
        <w:t>不是她的眼淚或香膏，而是她對耶穌話語的信心！她如何確知自己已經得救？也是因為有主耶穌的話！</w:t>
      </w:r>
      <w:r w:rsidRPr="00E33D2F">
        <w:rPr>
          <w:rFonts w:ascii="華康仿宋體W4" w:eastAsia="華康仿宋體W4" w:hAnsi="標楷體"/>
          <w:bCs/>
          <w:spacing w:val="0"/>
          <w:sz w:val="23"/>
          <w:szCs w:val="23"/>
        </w:rPr>
        <w:t xml:space="preserve"> </w:t>
      </w:r>
    </w:p>
    <w:p w:rsidR="00E33D2F" w:rsidRPr="00E33D2F" w:rsidRDefault="00C154A4" w:rsidP="00793AB5">
      <w:pPr>
        <w:autoSpaceDE w:val="0"/>
        <w:autoSpaceDN w:val="0"/>
        <w:adjustRightInd/>
        <w:spacing w:beforeLines="50" w:before="120" w:line="320" w:lineRule="exact"/>
        <w:ind w:firstLineChars="134" w:firstLine="348"/>
        <w:jc w:val="both"/>
        <w:textAlignment w:val="auto"/>
        <w:rPr>
          <w:rFonts w:ascii="Calibri" w:eastAsia="華康粗明體" w:hAnsi="Calibri"/>
          <w:bCs/>
          <w:spacing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CB78B41" wp14:editId="4865F389">
            <wp:simplePos x="0" y="0"/>
            <wp:positionH relativeFrom="column">
              <wp:posOffset>-128270</wp:posOffset>
            </wp:positionH>
            <wp:positionV relativeFrom="paragraph">
              <wp:posOffset>1026795</wp:posOffset>
            </wp:positionV>
            <wp:extent cx="2231390" cy="1593215"/>
            <wp:effectExtent l="0" t="0" r="0" b="6985"/>
            <wp:wrapSquare wrapText="bothSides"/>
            <wp:docPr id="1030" name="Picture 6" descr="https://i1.kknews.cc/SIG=54dpmo/ctp-vzntr/1540819506017301o24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i1.kknews.cc/SIG=54dpmo/ctp-vzntr/1540819506017301o247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93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D2F"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得救的確據不在於感覺，而是在乎神的話語。我們當效法那個女人，帶著信心與感恩的禮物親近主。</w:t>
      </w:r>
    </w:p>
    <w:bookmarkEnd w:id="1"/>
    <w:p w:rsidR="00E33D2F" w:rsidRPr="00793AB5" w:rsidRDefault="00E33D2F" w:rsidP="00C154A4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Cs w:val="22"/>
        </w:rPr>
      </w:pPr>
      <w:r w:rsidRPr="00793AB5">
        <w:rPr>
          <w:rFonts w:ascii="華康仿宋體W4" w:eastAsia="華康仿宋體W4" w:hAnsi="Calibri" w:hint="eastAsia"/>
          <w:spacing w:val="0"/>
          <w:szCs w:val="22"/>
        </w:rPr>
        <w:t>救恩需付代價</w:t>
      </w:r>
    </w:p>
    <w:p w:rsidR="00E33D2F" w:rsidRPr="00E33D2F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標楷體"/>
          <w:bCs/>
          <w:spacing w:val="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那女人深信，赦罪是神的恩典；但是這並非免費，因為代價極大。當耶穌宣告</w:t>
      </w:r>
      <w:bookmarkEnd w:id="2"/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那個女人得到寬恕時，那不是隨口安撫的空話，因為不久後耶穌確實為她上了十字架。而今天這恩典依然向你我敞開呼喚。</w:t>
      </w:r>
    </w:p>
    <w:p w:rsidR="00E33D2F" w:rsidRPr="00E33D2F" w:rsidRDefault="00E33D2F" w:rsidP="00C154A4">
      <w:pPr>
        <w:pStyle w:val="33"/>
        <w:adjustRightInd/>
        <w:spacing w:beforeLines="100" w:before="240" w:line="330" w:lineRule="exact"/>
        <w:rPr>
          <w:rFonts w:ascii="Adobe 黑体 Std R" w:eastAsia="Adobe 黑体 Std R" w:hAnsi="Adobe 黑体 Std R" w:cs="華康標宋體"/>
          <w:bCs/>
          <w:spacing w:val="0"/>
          <w:szCs w:val="24"/>
        </w:rPr>
      </w:pPr>
      <w:r w:rsidRPr="00E33D2F">
        <w:rPr>
          <w:rFonts w:ascii="Adobe 黑体 Std R" w:eastAsia="Adobe 黑体 Std R" w:hAnsi="Adobe 黑体 Std R" w:cs="華康標宋體"/>
          <w:bCs/>
          <w:spacing w:val="0"/>
          <w:szCs w:val="24"/>
        </w:rPr>
        <w:t>結語</w:t>
      </w:r>
    </w:p>
    <w:p w:rsidR="007C2559" w:rsidRPr="007C2559" w:rsidRDefault="00E33D2F" w:rsidP="00C154A4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(P)" w:eastAsia="華康仿宋體W4(P)"/>
          <w:color w:val="000000"/>
          <w:sz w:val="23"/>
          <w:szCs w:val="23"/>
        </w:rPr>
      </w:pPr>
      <w:r w:rsidRPr="00E33D2F">
        <w:rPr>
          <w:rFonts w:ascii="華康仿宋體W4" w:eastAsia="華康仿宋體W4" w:hAnsi="標楷體" w:hint="eastAsia"/>
          <w:bCs/>
          <w:spacing w:val="0"/>
          <w:sz w:val="23"/>
          <w:szCs w:val="23"/>
        </w:rPr>
        <w:t>耶穌赴宴，祂在等那個女人；對祂而言，沒有人是不速之客。今天祂仍在說：「口渴的都可以來。」</w:t>
      </w:r>
      <w:r w:rsidR="003267CC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5C0FC1" w:rsidRPr="00556618" w:rsidRDefault="005C0FC1" w:rsidP="00793AB5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A4299">
        <w:rPr>
          <w:rFonts w:ascii="華康細圓體(P)" w:eastAsia="華康細圓體(P)" w:hint="eastAsia"/>
          <w:b/>
          <w:spacing w:val="0"/>
          <w:sz w:val="20"/>
        </w:rPr>
        <w:t>聚會</w:t>
      </w:r>
      <w:r w:rsidR="001A4299"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1A4299" w:rsidRDefault="001A4299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2EC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A4299" w:rsidRDefault="001A4299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A4299">
        <w:rPr>
          <w:rFonts w:ascii="華康細圓體(P)" w:eastAsia="華康細圓體(P)" w:hint="eastAsia"/>
          <w:b/>
          <w:spacing w:val="0"/>
          <w:sz w:val="20"/>
        </w:rPr>
        <w:t>19:00</w:t>
      </w:r>
      <w:r w:rsidRPr="001A429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1A429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雅各書五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466A69" w:rsidRDefault="005C0FC1" w:rsidP="00C154A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1A4299"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讀書會</w:t>
      </w:r>
      <w:bookmarkStart w:id="3" w:name="_GoBack"/>
      <w:bookmarkEnd w:id="3"/>
    </w:p>
    <w:p w:rsidR="00976F63" w:rsidRDefault="00976F63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1A4299" w:rsidRDefault="001A4299" w:rsidP="002B343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A4299">
        <w:rPr>
          <w:rFonts w:ascii="華康龍門石碑(P)" w:eastAsia="華康龍門石碑(P)" w:hAnsi="華康古印體" w:cs="Times New Roman" w:hint="eastAsia"/>
          <w:spacing w:val="-6"/>
          <w:kern w:val="20"/>
        </w:rPr>
        <w:t>為義人死，是少有的；為仁人死， 或者有敢做的。</w:t>
      </w:r>
    </w:p>
    <w:p w:rsidR="001A4299" w:rsidRDefault="001A4299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A4299">
        <w:rPr>
          <w:rFonts w:ascii="華康龍門石碑(P)" w:eastAsia="華康龍門石碑(P)" w:hAnsi="華康古印體" w:cs="Times New Roman" w:hint="eastAsia"/>
          <w:spacing w:val="-6"/>
          <w:kern w:val="20"/>
        </w:rPr>
        <w:t>惟有基督在我們還作罪人的時候為我們死，上帝的愛就在此向我們顯明了。</w:t>
      </w:r>
    </w:p>
    <w:p w:rsidR="00976F63" w:rsidRPr="00255D8F" w:rsidRDefault="001A4299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羅馬書5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  <w:r w:rsid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65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01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2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489E" w:rsidRPr="00FF489E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C154A4" w:rsidRPr="00C154A4">
        <w:rPr>
          <w:rFonts w:ascii="Times New Roman" w:eastAsia="華康隸書體W7(P)" w:hint="eastAsia"/>
          <w:bCs/>
          <w:spacing w:val="-10"/>
          <w:sz w:val="24"/>
        </w:rPr>
        <w:t>教會詩班</w:t>
      </w:r>
      <w:r w:rsidR="001A429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C154A4">
        <w:rPr>
          <w:rFonts w:ascii="Times New Roman" w:eastAsia="華康隸書體W7(P)" w:hint="eastAsia"/>
          <w:bCs/>
          <w:spacing w:val="-10"/>
          <w:sz w:val="24"/>
        </w:rPr>
        <w:t>留聲機讀書會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賴大隨弟兄</w:t>
      </w:r>
      <w:r w:rsidR="00955B35"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11月份同工會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154A4" w:rsidRPr="00C154A4">
        <w:rPr>
          <w:rFonts w:ascii="華康隸書體W7(P)" w:eastAsia="華康隸書體W7(P)" w:hint="eastAsia"/>
          <w:bCs/>
          <w:spacing w:val="-12"/>
          <w:sz w:val="24"/>
        </w:rPr>
        <w:t>俞齊君姊妹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A4299">
        <w:rPr>
          <w:rFonts w:ascii="華康細圓體(P)" w:eastAsia="華康細圓體(P)"/>
          <w:b/>
          <w:spacing w:val="0"/>
          <w:sz w:val="20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主席:賴大隨弟兄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154A4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8F0845" w:rsidRPr="008F0845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C154A4">
        <w:rPr>
          <w:rFonts w:ascii="Times New Roman" w:eastAsia="華康隸書體W7(P)" w:hint="eastAsia"/>
          <w:bCs/>
          <w:spacing w:val="-10"/>
          <w:sz w:val="24"/>
        </w:rPr>
        <w:t>+</w:t>
      </w:r>
      <w:r w:rsidR="00C154A4">
        <w:rPr>
          <w:rFonts w:ascii="Times New Roman" w:eastAsia="華康隸書體W7(P)" w:hint="eastAsia"/>
          <w:bCs/>
          <w:spacing w:val="-10"/>
          <w:sz w:val="24"/>
        </w:rPr>
        <w:t>詩班</w:t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33D2F">
        <w:rPr>
          <w:rFonts w:ascii="華康細圓體(P)" w:eastAsia="華康細圓體(P)" w:hint="eastAsia"/>
          <w:b/>
          <w:spacing w:val="0"/>
          <w:sz w:val="20"/>
        </w:rPr>
        <w:t>林盈沼</w:t>
      </w:r>
      <w:r w:rsidR="00FF489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154A4">
        <w:rPr>
          <w:rFonts w:ascii="華康隸書體W7(P)" w:eastAsia="華康隸書體W7(P)" w:hint="eastAsia"/>
          <w:bCs/>
          <w:spacing w:val="-12"/>
          <w:sz w:val="24"/>
        </w:rPr>
        <w:t>不速之客</w:t>
      </w:r>
      <w:r w:rsidR="00C154A4">
        <w:rPr>
          <w:rFonts w:ascii="華康隸書體W7(P)" w:eastAsia="華康隸書體W7(P)"/>
          <w:bCs/>
          <w:spacing w:val="-12"/>
          <w:sz w:val="24"/>
        </w:rPr>
        <w:tab/>
      </w:r>
      <w:r w:rsidR="00C154A4">
        <w:rPr>
          <w:rFonts w:ascii="華康隸書體W7(P)" w:eastAsia="華康隸書體W7(P)"/>
          <w:bCs/>
          <w:spacing w:val="-12"/>
          <w:sz w:val="24"/>
        </w:rPr>
        <w:tab/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33D2F" w:rsidRPr="00E33D2F">
        <w:rPr>
          <w:rFonts w:ascii="華康細圓體(P)" w:eastAsia="華康細圓體(P)" w:hint="eastAsia"/>
          <w:b/>
          <w:spacing w:val="0"/>
          <w:sz w:val="20"/>
        </w:rPr>
        <w:t>我的指望在哪裡？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154A4" w:rsidRPr="00C154A4">
        <w:rPr>
          <w:rFonts w:ascii="華康隸書體W7(P)" w:eastAsia="華康隸書體W7(P)" w:hint="eastAsia"/>
          <w:bCs/>
          <w:spacing w:val="-12"/>
          <w:sz w:val="24"/>
        </w:rPr>
        <w:t>路加福音7:36-50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33D2F">
        <w:rPr>
          <w:rFonts w:ascii="華康細圓體(P)" w:eastAsia="華康細圓體(P)" w:hint="eastAsia"/>
          <w:b/>
          <w:spacing w:val="0"/>
          <w:sz w:val="20"/>
        </w:rPr>
        <w:t>約</w:t>
      </w:r>
      <w:r w:rsidR="00E33D2F" w:rsidRPr="00E33D2F">
        <w:rPr>
          <w:rFonts w:ascii="華康細圓體(P)" w:eastAsia="華康細圓體(P)" w:hint="eastAsia"/>
          <w:b/>
          <w:spacing w:val="0"/>
          <w:sz w:val="20"/>
        </w:rPr>
        <w:t>伯</w:t>
      </w:r>
      <w:r w:rsidR="00E33D2F">
        <w:rPr>
          <w:rFonts w:ascii="華康細圓體(P)" w:eastAsia="華康細圓體(P)" w:hint="eastAsia"/>
          <w:b/>
          <w:spacing w:val="0"/>
          <w:sz w:val="20"/>
        </w:rPr>
        <w:t>記</w:t>
      </w:r>
      <w:r w:rsidR="00E33D2F" w:rsidRPr="00E33D2F">
        <w:rPr>
          <w:rFonts w:ascii="華康細圓體(P)" w:eastAsia="華康細圓體(P)" w:hint="eastAsia"/>
          <w:b/>
          <w:spacing w:val="0"/>
          <w:sz w:val="20"/>
        </w:rPr>
        <w:t>17:11-16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4299" w:rsidRPr="001A4299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1A4299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1A4299" w:rsidRPr="001A4299">
        <w:rPr>
          <w:rFonts w:ascii="華康隸書體W7(P)" w:eastAsia="華康隸書體W7(P)" w:hint="eastAsia"/>
          <w:bCs/>
          <w:spacing w:val="-12"/>
          <w:sz w:val="24"/>
        </w:rPr>
        <w:t>李詠嫻姊妹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A4299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1A429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A4299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976F63" w:rsidRPr="002B3437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A4299">
        <w:rPr>
          <w:rFonts w:ascii="Times New Roman" w:eastAsia="華康細圓體(P)"/>
          <w:b/>
          <w:spacing w:val="0"/>
          <w:sz w:val="20"/>
        </w:rPr>
        <w:tab/>
      </w:r>
      <w:r w:rsidR="001A4299">
        <w:rPr>
          <w:rFonts w:ascii="Times New Roman" w:eastAsia="華康細圓體(P)"/>
          <w:b/>
          <w:spacing w:val="0"/>
          <w:sz w:val="20"/>
        </w:rPr>
        <w:tab/>
      </w:r>
      <w:r w:rsidR="001A4299">
        <w:rPr>
          <w:rFonts w:ascii="Times New Roman" w:eastAsia="華康細圓體(P)"/>
          <w:b/>
          <w:spacing w:val="0"/>
          <w:sz w:val="20"/>
        </w:rPr>
        <w:tab/>
      </w:r>
      <w:r w:rsidR="001A4299">
        <w:rPr>
          <w:rFonts w:ascii="Times New Roman" w:eastAsia="華康細圓體(P)"/>
          <w:b/>
          <w:spacing w:val="0"/>
          <w:sz w:val="20"/>
        </w:rPr>
        <w:tab/>
      </w:r>
      <w:r w:rsidR="001A4299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F076E" w:rsidRDefault="000B2FBD" w:rsidP="001A4299">
      <w:pPr>
        <w:spacing w:beforeLines="100" w:before="240" w:line="40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0B2FBD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不一樣的2020</w:t>
      </w:r>
      <w:r w:rsidR="00AF076E" w:rsidRPr="00EC70F5">
        <w:rPr>
          <w:rFonts w:ascii="華康彩帶體 Std W7" w:eastAsia="華康彩帶體 Std W7" w:hAnsi="華康彩帶體 Std W7" w:hint="eastAsia"/>
          <w:spacing w:val="0"/>
          <w:szCs w:val="26"/>
        </w:rPr>
        <w:t>《年終感恩見證</w:t>
      </w:r>
      <w:r w:rsidR="00CD288D">
        <w:rPr>
          <w:rFonts w:ascii="華康彩帶體 Std W7" w:eastAsia="華康彩帶體 Std W7" w:hAnsi="華康彩帶體 Std W7" w:hint="eastAsia"/>
          <w:spacing w:val="0"/>
          <w:szCs w:val="26"/>
        </w:rPr>
        <w:t>主日</w:t>
      </w:r>
      <w:r w:rsidR="00AF076E" w:rsidRPr="00EC70F5">
        <w:rPr>
          <w:rFonts w:ascii="華康彩帶體 Std W7" w:eastAsia="華康彩帶體 Std W7" w:hAnsi="華康彩帶體 Std W7" w:hint="eastAsia"/>
          <w:spacing w:val="0"/>
          <w:szCs w:val="26"/>
        </w:rPr>
        <w:t>》</w:t>
      </w:r>
    </w:p>
    <w:p w:rsidR="00AF076E" w:rsidRPr="000B2FBD" w:rsidRDefault="00272EC7" w:rsidP="000B2FBD">
      <w:pPr>
        <w:spacing w:afterLines="20" w:after="48" w:line="340" w:lineRule="exact"/>
        <w:ind w:leftChars="-150" w:left="-336" w:rightChars="-150" w:right="-336"/>
        <w:jc w:val="center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0B2FBD">
        <w:rPr>
          <w:rFonts w:ascii="華康彩帶體 Std W7" w:eastAsia="華康彩帶體 Std W7" w:hAnsi="華康彩帶體 Std W7"/>
          <w:noProof/>
          <w:spacing w:val="0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237490</wp:posOffset>
            </wp:positionV>
            <wp:extent cx="2232000" cy="1001555"/>
            <wp:effectExtent l="0" t="0" r="0" b="8255"/>
            <wp:wrapNone/>
            <wp:docPr id="1" name="圖片 1" descr="恩典！什麼才是神的恩典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恩典！什麼才是神的恩典？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6"/>
                    <a:stretch/>
                  </pic:blipFill>
                  <pic:spPr bwMode="auto">
                    <a:xfrm>
                      <a:off x="0" y="0"/>
                      <a:ext cx="2232000" cy="100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BD" w:rsidRPr="000B2FB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疫情下的恩典–今年你有什麼不一樣</w:t>
      </w: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AF076E" w:rsidRDefault="00AF076E" w:rsidP="00AF076E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6A05FD" w:rsidRDefault="006A05FD" w:rsidP="00AF076E">
      <w:pPr>
        <w:widowControl/>
        <w:spacing w:beforeLines="30" w:before="72" w:line="280" w:lineRule="exact"/>
        <w:jc w:val="both"/>
        <w:rPr>
          <w:rFonts w:ascii="華康仿宋體W4(P)" w:eastAsia="華康仿宋體W4(P)" w:hAnsi="微軟正黑體 Light" w:cs="微軟正黑體 Light"/>
          <w:bCs/>
          <w:spacing w:val="0"/>
          <w:sz w:val="21"/>
          <w:szCs w:val="21"/>
        </w:rPr>
      </w:pPr>
    </w:p>
    <w:p w:rsidR="000B2FBD" w:rsidRPr="000B2FBD" w:rsidRDefault="000B2FBD" w:rsidP="000B2FBD">
      <w:pPr>
        <w:widowControl/>
        <w:spacing w:beforeLines="50" w:before="120" w:line="310" w:lineRule="exact"/>
        <w:ind w:leftChars="-100" w:left="-224" w:rightChars="-100" w:right="-224"/>
        <w:jc w:val="both"/>
        <w:rPr>
          <w:rFonts w:ascii="華康儷粗宋" w:eastAsia="華康儷粗宋" w:hAnsi="微軟正黑體" w:cs="微軟正黑體 Light"/>
          <w:bCs/>
          <w:spacing w:val="0"/>
          <w:sz w:val="21"/>
          <w:szCs w:val="21"/>
        </w:rPr>
      </w:pP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我若不信在活人之地得見耶和華的恩惠</w:t>
      </w:r>
    </w:p>
    <w:p w:rsidR="000B2FBD" w:rsidRDefault="000B2FBD" w:rsidP="000B2FBD">
      <w:pPr>
        <w:widowControl/>
        <w:spacing w:line="310" w:lineRule="exact"/>
        <w:jc w:val="both"/>
        <w:rPr>
          <w:rFonts w:ascii="華康儷粗宋" w:eastAsia="華康儷粗宋" w:hAnsi="微軟正黑體" w:cs="微軟正黑體 Light"/>
          <w:bCs/>
          <w:spacing w:val="0"/>
          <w:sz w:val="21"/>
          <w:szCs w:val="21"/>
        </w:rPr>
      </w:pP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就早已喪膽了</w:t>
      </w:r>
      <w:r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！</w:t>
      </w:r>
      <w:r w:rsidRPr="000B2FBD">
        <w:rPr>
          <w:rFonts w:ascii="華康儷粗宋" w:eastAsia="華康儷粗宋" w:hAnsi="微軟正黑體" w:cs="微軟正黑體 Light" w:hint="eastAsia"/>
          <w:bCs/>
          <w:spacing w:val="0"/>
          <w:sz w:val="21"/>
          <w:szCs w:val="21"/>
        </w:rPr>
        <w:t>要等候耶和華</w:t>
      </w:r>
      <w:r>
        <w:rPr>
          <w:rFonts w:ascii="華康儷粗宋" w:eastAsia="華康儷粗宋" w:hAnsi="微軟正黑體" w:cs="微軟正黑體 Light"/>
          <w:bCs/>
          <w:spacing w:val="0"/>
          <w:sz w:val="21"/>
          <w:szCs w:val="21"/>
        </w:rPr>
        <w:t>…</w:t>
      </w:r>
    </w:p>
    <w:p w:rsidR="00AF076E" w:rsidRPr="00D94B83" w:rsidRDefault="00D94B83" w:rsidP="000B2FBD">
      <w:pPr>
        <w:widowControl/>
        <w:spacing w:beforeLines="50" w:before="120" w:line="310" w:lineRule="exact"/>
        <w:jc w:val="both"/>
        <w:rPr>
          <w:rFonts w:ascii="華康仿宋體W4(P)" w:eastAsia="華康仿宋體W4(P)" w:hAnsi="微軟正黑體 Light" w:cs="微軟正黑體 Light"/>
          <w:b/>
          <w:i/>
          <w:spacing w:val="6"/>
          <w:sz w:val="22"/>
          <w:szCs w:val="22"/>
        </w:rPr>
      </w:pPr>
      <w:r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2020</w:t>
      </w:r>
      <w:r w:rsidR="00AF076E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【年終感恩見證聚會】</w:t>
      </w:r>
      <w:r w:rsidR="00AF076E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將於12/</w:t>
      </w:r>
      <w:r>
        <w:rPr>
          <w:rFonts w:ascii="華康仿宋體W4(P)" w:eastAsia="華康仿宋體W4(P)" w:hAnsi="微軟正黑體 Light" w:cs="微軟正黑體 Light"/>
          <w:b/>
          <w:bCs/>
          <w:spacing w:val="0"/>
          <w:sz w:val="22"/>
          <w:szCs w:val="22"/>
        </w:rPr>
        <w:t xml:space="preserve">13 </w:t>
      </w:r>
      <w:r w:rsidR="00AF076E"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(日)上午9:45舉行</w:t>
      </w:r>
      <w:r w:rsidR="00AF076E"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t>，敬請以感恩讚美的心參加。這一年中的大小恩典，願神在我們當中得到最高的榮耀。</w:t>
      </w:r>
    </w:p>
    <w:p w:rsidR="00AF076E" w:rsidRDefault="00AF076E" w:rsidP="00D94B83">
      <w:pPr>
        <w:adjustRightInd/>
        <w:spacing w:beforeLines="50" w:before="120" w:line="310" w:lineRule="exact"/>
        <w:jc w:val="both"/>
        <w:textAlignment w:val="auto"/>
        <w:rPr>
          <w:rFonts w:ascii="華康仿宋體W4(P)" w:eastAsia="華康仿宋體W4(P)" w:hAnsi="微軟正黑體 Light" w:cs="微軟正黑體 Light"/>
          <w:b/>
          <w:bCs/>
          <w:spacing w:val="0"/>
          <w:sz w:val="22"/>
          <w:szCs w:val="22"/>
        </w:rPr>
      </w:pPr>
      <w:r w:rsidRPr="00D94B83">
        <w:rPr>
          <w:rFonts w:ascii="華康仿宋體W4(P)" w:eastAsia="華康仿宋體W4(P)" w:hAnsi="微軟正黑體 Light" w:cs="微軟正黑體 Light" w:hint="eastAsia"/>
          <w:bCs/>
          <w:spacing w:val="0"/>
          <w:sz w:val="22"/>
          <w:szCs w:val="22"/>
        </w:rPr>
        <w:sym w:font="Wingdings" w:char="F0D8"/>
      </w:r>
      <w:r w:rsidRPr="00D94B83">
        <w:rPr>
          <w:rFonts w:ascii="華康仿宋體W4(P)" w:eastAsia="華康仿宋體W4(P)" w:hAnsi="微軟正黑體 Light" w:cs="微軟正黑體 Light" w:hint="eastAsia"/>
          <w:b/>
          <w:bCs/>
          <w:spacing w:val="0"/>
          <w:sz w:val="22"/>
          <w:szCs w:val="22"/>
        </w:rPr>
        <w:t>敬請見證報名，請向教會辦公室登記！每位見證以5~7分鐘為原則！</w:t>
      </w:r>
    </w:p>
    <w:p w:rsidR="00EB140B" w:rsidRDefault="00E17433" w:rsidP="003E03B6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B620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本教會預定於</w:t>
      </w:r>
      <w:r>
        <w:rPr>
          <w:rFonts w:ascii="華康細圓體(P)" w:eastAsia="華康細圓體(P)" w:hint="eastAsia"/>
          <w:spacing w:val="0"/>
          <w:kern w:val="0"/>
          <w:sz w:val="20"/>
        </w:rPr>
        <w:t>11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月</w:t>
      </w:r>
      <w:r>
        <w:rPr>
          <w:rFonts w:ascii="華康細圓體(P)" w:eastAsia="華康細圓體(P)" w:hint="eastAsia"/>
          <w:spacing w:val="0"/>
          <w:kern w:val="0"/>
          <w:sz w:val="20"/>
        </w:rPr>
        <w:t>15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日舉行受浸，已信主仍未受浸</w:t>
      </w:r>
      <w:r>
        <w:rPr>
          <w:rFonts w:ascii="華康細圓體(P)" w:eastAsia="華康細圓體(P)" w:hint="eastAsia"/>
          <w:spacing w:val="0"/>
          <w:kern w:val="0"/>
          <w:sz w:val="20"/>
        </w:rPr>
        <w:t>者，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請向教會辦公室報名，以安排受浸前談話。</w:t>
      </w:r>
    </w:p>
    <w:sectPr w:rsidR="00EB140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E8" w:rsidRDefault="007935E8">
      <w:r>
        <w:separator/>
      </w:r>
    </w:p>
  </w:endnote>
  <w:endnote w:type="continuationSeparator" w:id="0">
    <w:p w:rsidR="007935E8" w:rsidRDefault="0079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E8" w:rsidRDefault="007935E8">
      <w:r>
        <w:separator/>
      </w:r>
    </w:p>
  </w:footnote>
  <w:footnote w:type="continuationSeparator" w:id="0">
    <w:p w:rsidR="007935E8" w:rsidRDefault="0079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455EC"/>
    <w:multiLevelType w:val="hybridMultilevel"/>
    <w:tmpl w:val="173261E2"/>
    <w:numStyleLink w:val="-"/>
  </w:abstractNum>
  <w:abstractNum w:abstractNumId="7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76652DE"/>
    <w:multiLevelType w:val="hybridMultilevel"/>
    <w:tmpl w:val="173261E2"/>
    <w:numStyleLink w:val="-"/>
  </w:abstractNum>
  <w:abstractNum w:abstractNumId="10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071C73"/>
    <w:multiLevelType w:val="hybridMultilevel"/>
    <w:tmpl w:val="AEBCDE58"/>
    <w:numStyleLink w:val="a0"/>
  </w:abstractNum>
  <w:abstractNum w:abstractNumId="33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2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41"/>
  </w:num>
  <w:num w:numId="4">
    <w:abstractNumId w:val="30"/>
  </w:num>
  <w:num w:numId="5">
    <w:abstractNumId w:val="47"/>
  </w:num>
  <w:num w:numId="6">
    <w:abstractNumId w:val="13"/>
  </w:num>
  <w:num w:numId="7">
    <w:abstractNumId w:val="31"/>
  </w:num>
  <w:num w:numId="8">
    <w:abstractNumId w:val="40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25"/>
  </w:num>
  <w:num w:numId="14">
    <w:abstractNumId w:val="38"/>
  </w:num>
  <w:num w:numId="15">
    <w:abstractNumId w:val="5"/>
  </w:num>
  <w:num w:numId="16">
    <w:abstractNumId w:val="29"/>
  </w:num>
  <w:num w:numId="17">
    <w:abstractNumId w:val="12"/>
  </w:num>
  <w:num w:numId="18">
    <w:abstractNumId w:val="24"/>
  </w:num>
  <w:num w:numId="19">
    <w:abstractNumId w:val="42"/>
  </w:num>
  <w:num w:numId="20">
    <w:abstractNumId w:val="3"/>
  </w:num>
  <w:num w:numId="21">
    <w:abstractNumId w:val="15"/>
  </w:num>
  <w:num w:numId="22">
    <w:abstractNumId w:val="46"/>
  </w:num>
  <w:num w:numId="23">
    <w:abstractNumId w:val="2"/>
  </w:num>
  <w:num w:numId="24">
    <w:abstractNumId w:val="36"/>
  </w:num>
  <w:num w:numId="25">
    <w:abstractNumId w:val="18"/>
  </w:num>
  <w:num w:numId="26">
    <w:abstractNumId w:val="34"/>
  </w:num>
  <w:num w:numId="27">
    <w:abstractNumId w:val="11"/>
  </w:num>
  <w:num w:numId="28">
    <w:abstractNumId w:val="28"/>
  </w:num>
  <w:num w:numId="29">
    <w:abstractNumId w:val="37"/>
  </w:num>
  <w:num w:numId="30">
    <w:abstractNumId w:val="23"/>
  </w:num>
  <w:num w:numId="31">
    <w:abstractNumId w:val="26"/>
  </w:num>
  <w:num w:numId="32">
    <w:abstractNumId w:val="45"/>
  </w:num>
  <w:num w:numId="33">
    <w:abstractNumId w:val="6"/>
  </w:num>
  <w:num w:numId="34">
    <w:abstractNumId w:val="32"/>
  </w:num>
  <w:num w:numId="35">
    <w:abstractNumId w:val="32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19"/>
  </w:num>
  <w:num w:numId="39">
    <w:abstractNumId w:val="17"/>
  </w:num>
  <w:num w:numId="40">
    <w:abstractNumId w:val="22"/>
  </w:num>
  <w:num w:numId="41">
    <w:abstractNumId w:val="44"/>
  </w:num>
  <w:num w:numId="42">
    <w:abstractNumId w:val="9"/>
  </w:num>
  <w:num w:numId="43">
    <w:abstractNumId w:val="7"/>
  </w:num>
  <w:num w:numId="44">
    <w:abstractNumId w:val="21"/>
  </w:num>
  <w:num w:numId="45">
    <w:abstractNumId w:val="39"/>
  </w:num>
  <w:num w:numId="46">
    <w:abstractNumId w:val="35"/>
  </w:num>
  <w:num w:numId="4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74BF-68F2-4255-AE0B-EC516B58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47</TotalTime>
  <Pages>2</Pages>
  <Words>409</Words>
  <Characters>2337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2741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3</cp:revision>
  <cp:lastPrinted>2020-10-23T07:08:00Z</cp:lastPrinted>
  <dcterms:created xsi:type="dcterms:W3CDTF">2020-10-29T09:01:00Z</dcterms:created>
  <dcterms:modified xsi:type="dcterms:W3CDTF">2020-10-29T09:50:00Z</dcterms:modified>
</cp:coreProperties>
</file>