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0E" w:rsidRPr="006F2A2D" w:rsidRDefault="006C190E" w:rsidP="006F2A2D">
      <w:pPr>
        <w:autoSpaceDE w:val="0"/>
        <w:autoSpaceDN w:val="0"/>
        <w:spacing w:line="440" w:lineRule="exact"/>
        <w:jc w:val="both"/>
        <w:rPr>
          <w:rFonts w:ascii="華康儷宋 Std W5" w:eastAsia="華康儷宋 Std W5" w:hAnsi="華康儷宋 Std W5"/>
          <w:spacing w:val="0"/>
          <w:sz w:val="24"/>
          <w:szCs w:val="24"/>
        </w:rPr>
      </w:pPr>
      <w:r w:rsidRPr="006F2A2D">
        <w:rPr>
          <w:rFonts w:ascii="華康儷宋 Std W5" w:eastAsia="華康儷宋 Std W5" w:hAnsi="華康儷宋 Std W5" w:hint="eastAsia"/>
          <w:spacing w:val="0"/>
          <w:sz w:val="24"/>
          <w:szCs w:val="24"/>
        </w:rPr>
        <w:t>【今日主題】</w:t>
      </w:r>
    </w:p>
    <w:p w:rsidR="006F2A2D" w:rsidRPr="006F2A2D" w:rsidRDefault="006F2A2D" w:rsidP="006F2A2D">
      <w:pPr>
        <w:adjustRightInd/>
        <w:spacing w:beforeLines="20" w:before="48" w:line="380" w:lineRule="exact"/>
        <w:jc w:val="both"/>
        <w:textAlignment w:val="auto"/>
        <w:rPr>
          <w:rFonts w:ascii="華康儷宋 Std W5" w:eastAsia="華康儷宋 Std W5" w:hAnsi="華康儷宋 Std W5" w:cstheme="minorBidi"/>
          <w:spacing w:val="0"/>
          <w:kern w:val="2"/>
          <w:sz w:val="27"/>
          <w:szCs w:val="27"/>
        </w:rPr>
      </w:pPr>
      <w:r w:rsidRPr="006F2A2D">
        <w:rPr>
          <w:rFonts w:ascii="華康儷宋 Std W5" w:eastAsia="華康儷宋 Std W5" w:hAnsi="華康儷宋 Std W5" w:cstheme="minorBidi" w:hint="eastAsia"/>
          <w:spacing w:val="0"/>
          <w:kern w:val="2"/>
          <w:sz w:val="27"/>
          <w:szCs w:val="27"/>
        </w:rPr>
        <w:t>為何神要創造家庭？</w:t>
      </w:r>
    </w:p>
    <w:p w:rsidR="006F2A2D" w:rsidRPr="006F2A2D" w:rsidRDefault="007A6C84" w:rsidP="006F2A2D">
      <w:pPr>
        <w:adjustRightInd/>
        <w:spacing w:line="380" w:lineRule="exact"/>
        <w:jc w:val="both"/>
        <w:textAlignment w:val="auto"/>
        <w:rPr>
          <w:rFonts w:ascii="華康儷宋 Std W5" w:eastAsia="華康儷宋 Std W5" w:hAnsi="華康儷宋 Std W5" w:cstheme="minorBidi"/>
          <w:spacing w:val="0"/>
          <w:kern w:val="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45085</wp:posOffset>
            </wp:positionV>
            <wp:extent cx="1292257" cy="561975"/>
            <wp:effectExtent l="0" t="0" r="3175" b="0"/>
            <wp:wrapNone/>
            <wp:docPr id="1" name="圖片 1" descr="原生家庭的精神衝擊| 光流聯合診所- YANA Wholistic Medical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原生家庭的精神衝擊| 光流聯合診所- YANA Wholistic Medical 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89"/>
                    <a:stretch/>
                  </pic:blipFill>
                  <pic:spPr bwMode="auto">
                    <a:xfrm>
                      <a:off x="0" y="0"/>
                      <a:ext cx="129225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2D" w:rsidRPr="006F2A2D">
        <w:rPr>
          <w:rFonts w:ascii="華康儷宋 Std W5" w:eastAsia="華康儷宋 Std W5" w:hAnsi="華康儷宋 Std W5" w:cstheme="minorBidi" w:hint="eastAsia"/>
          <w:spacing w:val="0"/>
          <w:kern w:val="2"/>
          <w:sz w:val="27"/>
          <w:szCs w:val="27"/>
        </w:rPr>
        <w:t>聖約家庭的呼召</w:t>
      </w:r>
    </w:p>
    <w:p w:rsidR="004D3228" w:rsidRPr="006F2A2D" w:rsidRDefault="004D3228" w:rsidP="006F2A2D">
      <w:pPr>
        <w:autoSpaceDE w:val="0"/>
        <w:autoSpaceDN w:val="0"/>
        <w:spacing w:line="440" w:lineRule="exact"/>
        <w:jc w:val="both"/>
        <w:rPr>
          <w:rFonts w:ascii="華康儷宋 Std W5" w:eastAsia="華康儷宋 Std W5" w:hAnsi="華康儷宋 Std W5"/>
          <w:spacing w:val="0"/>
          <w:sz w:val="24"/>
          <w:szCs w:val="24"/>
        </w:rPr>
      </w:pPr>
      <w:r w:rsidRPr="006F2A2D">
        <w:rPr>
          <w:rFonts w:ascii="華康儷宋 Std W5" w:eastAsia="華康儷宋 Std W5" w:hAnsi="華康儷宋 Std W5" w:hint="eastAsia"/>
          <w:spacing w:val="0"/>
          <w:sz w:val="24"/>
          <w:szCs w:val="24"/>
        </w:rPr>
        <w:t>講員︰</w:t>
      </w:r>
      <w:r w:rsidR="006F2A2D" w:rsidRPr="006F2A2D">
        <w:rPr>
          <w:rFonts w:ascii="華康儷宋 Std W5" w:eastAsia="華康儷宋 Std W5" w:hAnsi="華康儷宋 Std W5" w:hint="eastAsia"/>
          <w:spacing w:val="0"/>
          <w:sz w:val="24"/>
          <w:szCs w:val="24"/>
        </w:rPr>
        <w:t>任 駿</w:t>
      </w:r>
      <w:r w:rsidRPr="006F2A2D">
        <w:rPr>
          <w:rFonts w:ascii="華康儷宋 Std W5" w:eastAsia="華康儷宋 Std W5" w:hAnsi="華康儷宋 Std W5" w:hint="eastAsia"/>
          <w:spacing w:val="0"/>
          <w:sz w:val="24"/>
          <w:szCs w:val="24"/>
        </w:rPr>
        <w:t>弟兄</w:t>
      </w:r>
    </w:p>
    <w:p w:rsidR="004D3228" w:rsidRPr="004D3228" w:rsidRDefault="004D3228" w:rsidP="004D3228">
      <w:pPr>
        <w:adjustRightInd/>
        <w:spacing w:line="240" w:lineRule="auto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6F2A2D" w:rsidRPr="001C21AD" w:rsidRDefault="006F2A2D" w:rsidP="006F2A2D">
      <w:pPr>
        <w:pStyle w:val="aff0"/>
        <w:numPr>
          <w:ilvl w:val="0"/>
          <w:numId w:val="16"/>
        </w:numPr>
        <w:autoSpaceDE w:val="0"/>
        <w:autoSpaceDN w:val="0"/>
        <w:spacing w:beforeLines="50" w:before="120" w:after="0" w:line="300" w:lineRule="exact"/>
        <w:ind w:left="357" w:hanging="357"/>
        <w:jc w:val="both"/>
        <w:rPr>
          <w:rFonts w:ascii="Adobe 黑体 Std R" w:eastAsia="Adobe 黑体 Std R" w:hAnsi="Adobe 黑体 Std R" w:cstheme="minorBidi" w:hint="eastAsia"/>
          <w:kern w:val="2"/>
          <w:sz w:val="24"/>
          <w:szCs w:val="24"/>
        </w:rPr>
      </w:pPr>
      <w:r w:rsidRPr="001C21AD">
        <w:rPr>
          <w:rFonts w:ascii="Adobe 黑体 Std R" w:eastAsia="Adobe 黑体 Std R" w:hAnsi="Adobe 黑体 Std R" w:cstheme="minorBidi" w:hint="eastAsia"/>
          <w:kern w:val="2"/>
          <w:sz w:val="24"/>
          <w:szCs w:val="24"/>
        </w:rPr>
        <w:t>家是上帝賜福的導管</w:t>
      </w:r>
    </w:p>
    <w:p w:rsidR="006F2A2D" w:rsidRPr="00DE385F" w:rsidRDefault="006F2A2D" w:rsidP="006F2A2D">
      <w:pPr>
        <w:autoSpaceDE w:val="0"/>
        <w:autoSpaceDN w:val="0"/>
        <w:spacing w:beforeLines="50" w:before="120" w:line="30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DE385F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Pr="00DE385F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神使用的聖約家庭</w:t>
      </w:r>
    </w:p>
    <w:p w:rsidR="006F2A2D" w:rsidRPr="00DE385F" w:rsidRDefault="00DE385F" w:rsidP="00DE385F">
      <w:pPr>
        <w:autoSpaceDE w:val="0"/>
        <w:autoSpaceDN w:val="0"/>
        <w:spacing w:beforeLines="50" w:before="120" w:line="300" w:lineRule="exact"/>
        <w:ind w:leftChars="100" w:left="224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1"/>
      </w:r>
      <w:r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亞當</w:t>
      </w:r>
      <w:r w:rsidR="006F2A2D" w:rsidRPr="00DE385F">
        <w:rPr>
          <w:rFonts w:ascii="微軟正黑體" w:eastAsia="微軟正黑體" w:hAnsi="微軟正黑體" w:cs="華康魏碑體(P)" w:hint="eastAsia"/>
          <w:spacing w:val="0"/>
          <w:kern w:val="2"/>
          <w:sz w:val="21"/>
          <w:szCs w:val="21"/>
        </w:rPr>
        <w:t>（創</w:t>
      </w:r>
      <w:r w:rsidR="006F2A2D" w:rsidRPr="00DE385F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 xml:space="preserve"> 1:27-28</w:t>
      </w:r>
      <w:r w:rsidR="006F2A2D"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）</w:t>
      </w:r>
    </w:p>
    <w:p w:rsidR="006F2A2D" w:rsidRPr="00DE385F" w:rsidRDefault="00DE385F" w:rsidP="00DE385F">
      <w:pPr>
        <w:autoSpaceDE w:val="0"/>
        <w:autoSpaceDN w:val="0"/>
        <w:spacing w:beforeLines="50" w:before="120" w:line="300" w:lineRule="exact"/>
        <w:ind w:leftChars="100" w:left="224"/>
        <w:jc w:val="both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E385F"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82"/>
      </w:r>
      <w:r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亞伯拉罕（創 18:18-19）</w:t>
      </w:r>
    </w:p>
    <w:p w:rsidR="006F2A2D" w:rsidRPr="00DE385F" w:rsidRDefault="00DE385F" w:rsidP="00DE385F">
      <w:pPr>
        <w:autoSpaceDE w:val="0"/>
        <w:autoSpaceDN w:val="0"/>
        <w:spacing w:beforeLines="50" w:before="120" w:line="300" w:lineRule="exact"/>
        <w:ind w:leftChars="100" w:left="224"/>
        <w:jc w:val="both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E385F"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83"/>
      </w:r>
      <w:r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E385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大衛（耶 23:5）</w:t>
      </w:r>
    </w:p>
    <w:p w:rsidR="006F2A2D" w:rsidRPr="00DE385F" w:rsidRDefault="006F2A2D" w:rsidP="006F2A2D">
      <w:pPr>
        <w:autoSpaceDE w:val="0"/>
        <w:autoSpaceDN w:val="0"/>
        <w:spacing w:beforeLines="50" w:before="120" w:line="30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DE385F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Pr="00DE385F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代代守約是蒙福的條件</w:t>
      </w:r>
    </w:p>
    <w:p w:rsidR="006F2A2D" w:rsidRPr="006F2A2D" w:rsidRDefault="006F2A2D" w:rsidP="00DE385F">
      <w:pPr>
        <w:autoSpaceDE w:val="0"/>
        <w:autoSpaceDN w:val="0"/>
        <w:spacing w:beforeLines="20" w:before="48"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你若效法你父大衛，存誠實正直的心行在我面前，遵行我一切所吩咐你的，謹守我的律例典章，我就必堅固你的國位在以色列中，直到永遠...倘若你們和你們的子孫轉去不跟從我，不守我指示你們的誡命律例，去事奉敬拜別神，我就必將以色列人從我賜給他們的地上剪除，並且我為己名所分別為聖的殿也必捨棄不顧...」（王上 9:4-7）</w:t>
      </w:r>
    </w:p>
    <w:p w:rsidR="006F2A2D" w:rsidRPr="006F2A2D" w:rsidRDefault="006F2A2D" w:rsidP="00DE385F">
      <w:pPr>
        <w:autoSpaceDE w:val="0"/>
        <w:autoSpaceDN w:val="0"/>
        <w:spacing w:beforeLines="20" w:before="48"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「當孝敬父母，使你的日子在耶和華——你神所賜你的地上得以長久。」（出 20:12）</w:t>
      </w:r>
    </w:p>
    <w:p w:rsidR="006F2A2D" w:rsidRPr="001C21AD" w:rsidRDefault="006F2A2D" w:rsidP="001C21AD">
      <w:pPr>
        <w:autoSpaceDE w:val="0"/>
        <w:autoSpaceDN w:val="0"/>
        <w:spacing w:beforeLines="50" w:before="120" w:line="320" w:lineRule="exact"/>
        <w:ind w:left="836" w:hangingChars="380" w:hanging="836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1C21AD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126問：第五條誡命涵蓋的範圍包含哪些？</w:t>
      </w:r>
    </w:p>
    <w:p w:rsidR="006F2A2D" w:rsidRPr="006F2A2D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答：第五條誡命的範圍，涵蓋了我們與他人的各種關係中，作為晚輩、長</w:t>
      </w: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輩或同輩，彼此當盡的責任（弗5:21；彼前2:17；羅12:10）。</w:t>
      </w:r>
    </w:p>
    <w:p w:rsidR="006F2A2D" w:rsidRPr="006F2A2D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「孝敬父母」的對應面：「作父親的，不要激怒兒女，反而要按照主的教訓和勸戒養育他們。」（弗 6:4）</w:t>
      </w:r>
    </w:p>
    <w:p w:rsidR="006F2A2D" w:rsidRPr="006F2A2D" w:rsidRDefault="006F2A2D" w:rsidP="006F2A2D">
      <w:pPr>
        <w:autoSpaceDE w:val="0"/>
        <w:autoSpaceDN w:val="0"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6F2A2D" w:rsidRPr="001C21AD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4"/>
          <w:szCs w:val="24"/>
          <w:lang w:eastAsia="ko-KR"/>
        </w:rPr>
      </w:pP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3"/>
          <w:szCs w:val="23"/>
          <w:lang w:eastAsia="ko-KR"/>
        </w:rPr>
        <w:t xml:space="preserve">二. </w:t>
      </w:r>
      <w:r w:rsidRPr="001C21AD">
        <w:rPr>
          <w:rFonts w:ascii="Adobe 黑体 Std R" w:eastAsia="Adobe 黑体 Std R" w:hAnsi="Adobe 黑体 Std R" w:cstheme="minorBidi" w:hint="eastAsia"/>
          <w:spacing w:val="0"/>
          <w:kern w:val="2"/>
          <w:sz w:val="24"/>
          <w:szCs w:val="24"/>
          <w:lang w:eastAsia="ko-KR"/>
        </w:rPr>
        <w:t>家是屬靈爭戰的前線</w:t>
      </w:r>
    </w:p>
    <w:p w:rsidR="006F2A2D" w:rsidRPr="00DB5263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DB5263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聖約家庭的破碎</w:t>
      </w:r>
    </w:p>
    <w:p w:rsidR="006F2A2D" w:rsidRPr="00DB5263" w:rsidRDefault="00DB5263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81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亞當（創3:6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4:8, 16 新譯本）</w:t>
      </w:r>
    </w:p>
    <w:p w:rsidR="006F2A2D" w:rsidRPr="00DB5263" w:rsidRDefault="00DB5263" w:rsidP="001C21AD">
      <w:pPr>
        <w:autoSpaceDE w:val="0"/>
        <w:autoSpaceDN w:val="0"/>
        <w:spacing w:beforeLines="50" w:before="120" w:line="320" w:lineRule="exact"/>
        <w:ind w:leftChars="100" w:left="539" w:hangingChars="150" w:hanging="315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82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亞伯拉罕（創12:10-15,18-19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16:2, 4）</w:t>
      </w:r>
    </w:p>
    <w:p w:rsidR="006F2A2D" w:rsidRPr="00DB5263" w:rsidRDefault="006F2A2D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rPr>
          <w:rFonts w:ascii="Adobe 黑体 Std R" w:eastAsia="Adobe 黑体 Std R" w:hAnsi="Adobe 黑体 Std R" w:cstheme="minorBidi"/>
          <w:spacing w:val="0"/>
          <w:kern w:val="2"/>
          <w:sz w:val="22"/>
          <w:szCs w:val="22"/>
        </w:rPr>
      </w:pP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手足相爭：以掃與雅各，約瑟與他的哥哥們</w:t>
      </w:r>
    </w:p>
    <w:p w:rsidR="006F2A2D" w:rsidRPr="00DB5263" w:rsidRDefault="00DB5263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83"/>
      </w:r>
      <w:r w:rsidRPr="00DB5263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大衛</w:t>
      </w:r>
    </w:p>
    <w:p w:rsidR="006F2A2D" w:rsidRPr="006F2A2D" w:rsidRDefault="006F2A2D" w:rsidP="001C21AD">
      <w:pPr>
        <w:autoSpaceDE w:val="0"/>
        <w:autoSpaceDN w:val="0"/>
        <w:spacing w:line="320" w:lineRule="exact"/>
        <w:ind w:leftChars="100" w:left="224" w:rightChars="-100" w:right="-224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1C21AD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>大衛縱容他的兒子暗嫩與押沙龍</w:t>
      </w: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（撒下16:21-22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</w:t>
      </w: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18:32-33新譯本）</w:t>
      </w:r>
    </w:p>
    <w:p w:rsidR="006F2A2D" w:rsidRPr="006F2A2D" w:rsidRDefault="006F2A2D" w:rsidP="001C21AD">
      <w:pPr>
        <w:autoSpaceDE w:val="0"/>
        <w:autoSpaceDN w:val="0"/>
        <w:spacing w:beforeLines="50" w:before="120" w:line="320" w:lineRule="exact"/>
        <w:ind w:left="220" w:rightChars="-100" w:right="-224" w:hangingChars="100" w:hanging="220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背後的勢力</w:t>
      </w: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（彼前 5:8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</w:t>
      </w: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弗 6:11-13）</w:t>
      </w:r>
    </w:p>
    <w:p w:rsidR="006F2A2D" w:rsidRPr="006F2A2D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6F2A2D" w:rsidRPr="00DB5263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3"/>
          <w:szCs w:val="23"/>
          <w:lang w:eastAsia="ko-KR"/>
        </w:rPr>
      </w:pP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3"/>
          <w:szCs w:val="23"/>
          <w:lang w:eastAsia="ko-KR"/>
        </w:rPr>
        <w:t xml:space="preserve">三. </w:t>
      </w:r>
      <w:r w:rsidRPr="001C21AD">
        <w:rPr>
          <w:rFonts w:ascii="Adobe 黑体 Std R" w:eastAsia="Adobe 黑体 Std R" w:hAnsi="Adobe 黑体 Std R" w:cstheme="minorBidi" w:hint="eastAsia"/>
          <w:spacing w:val="0"/>
          <w:kern w:val="2"/>
          <w:sz w:val="24"/>
          <w:szCs w:val="24"/>
          <w:lang w:eastAsia="ko-KR"/>
        </w:rPr>
        <w:t>家是作主門徒的學校</w:t>
      </w:r>
    </w:p>
    <w:p w:rsidR="006F2A2D" w:rsidRPr="00DB5263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DB5263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神要使用你拯救你的家人</w:t>
      </w:r>
    </w:p>
    <w:p w:rsidR="006F2A2D" w:rsidRPr="00DB5263" w:rsidRDefault="006F2A2D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1"/>
      </w:r>
      <w:r w:rsidR="00DE385F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妓女喇合</w:t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（書 6:17 當代譯本）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sym w:font="Wingdings" w:char="F082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獄卒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（徒16:30-34）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sym w:font="Wingdings" w:char="F083"/>
      </w:r>
      <w:r w:rsidR="006F2A2D" w:rsidRPr="00DB5263">
        <w:rPr>
          <w:rFonts w:ascii="微軟正黑體" w:eastAsia="微軟正黑體" w:hAnsi="微軟正黑體" w:cs="華康魏碑體(P)" w:hint="eastAsia"/>
          <w:spacing w:val="0"/>
          <w:kern w:val="2"/>
          <w:sz w:val="21"/>
          <w:szCs w:val="21"/>
        </w:rPr>
        <w:t>信主的</w:t>
      </w:r>
      <w:r w:rsidR="007A6C84">
        <w:rPr>
          <w:rFonts w:ascii="微軟正黑體" w:eastAsia="微軟正黑體" w:hAnsi="微軟正黑體" w:cs="華康魏碑體(P)" w:hint="eastAsia"/>
          <w:spacing w:val="0"/>
          <w:kern w:val="2"/>
          <w:sz w:val="21"/>
          <w:szCs w:val="21"/>
        </w:rPr>
        <w:t>配偶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（林前</w:t>
      </w:r>
      <w:r w:rsidR="006F2A2D" w:rsidRPr="00DB5263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 xml:space="preserve"> 7:14, 16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）</w:t>
      </w:r>
    </w:p>
    <w:p w:rsidR="006F2A2D" w:rsidRPr="00DB5263" w:rsidRDefault="00DB5263" w:rsidP="001C21AD">
      <w:pPr>
        <w:autoSpaceDE w:val="0"/>
        <w:autoSpaceDN w:val="0"/>
        <w:spacing w:beforeLines="50" w:before="120" w:line="320" w:lineRule="exact"/>
        <w:ind w:left="220" w:hangingChars="100" w:hanging="220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DB5263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="006F2A2D" w:rsidRPr="00DB5263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神要藉著你使你的家人（特別是兒女）作主門徒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</w:pP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 xml:space="preserve">1. </w:t>
      </w:r>
      <w:r w:rsidR="006F2A2D"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>焦點：你兒女們（家人）的靈魂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</w:pP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 xml:space="preserve">2. </w:t>
      </w:r>
      <w:r w:rsidR="006F2A2D"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>基督徒父母的責任／特權</w:t>
      </w:r>
    </w:p>
    <w:p w:rsidR="006F2A2D" w:rsidRPr="006F2A2D" w:rsidRDefault="006F2A2D" w:rsidP="001C21AD">
      <w:pPr>
        <w:autoSpaceDE w:val="0"/>
        <w:autoSpaceDN w:val="0"/>
        <w:spacing w:beforeLines="20" w:before="48"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「我今日所吩咐你的話都要記在心上，也要殷勤教訓你的兒女。無論你坐在家裏，行在路上，躺下，起來，都要談論。也要繫在手上為記號，戴在額上為經文；又要寫在你房屋的門框上，並你的城門上。」（申 6:6-9）</w:t>
      </w:r>
    </w:p>
    <w:p w:rsidR="006F2A2D" w:rsidRPr="006F2A2D" w:rsidRDefault="00DE385F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1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浸泡在神的話語中</w:t>
      </w:r>
    </w:p>
    <w:p w:rsidR="006F2A2D" w:rsidRPr="006F2A2D" w:rsidRDefault="00DE385F" w:rsidP="001C21AD">
      <w:pPr>
        <w:autoSpaceDE w:val="0"/>
        <w:autoSpaceDN w:val="0"/>
        <w:spacing w:beforeLines="50" w:before="120" w:line="320" w:lineRule="exact"/>
        <w:ind w:leftChars="100" w:left="224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2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每天生活的節奏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</w:pP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 xml:space="preserve">3. </w:t>
      </w:r>
      <w:r w:rsidR="006F2A2D"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>目標：</w:t>
      </w:r>
    </w:p>
    <w:p w:rsidR="006F2A2D" w:rsidRPr="006F2A2D" w:rsidRDefault="006F2A2D" w:rsidP="001C21AD">
      <w:pPr>
        <w:autoSpaceDE w:val="0"/>
        <w:autoSpaceDN w:val="0"/>
        <w:spacing w:beforeLines="20" w:before="48"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「好叫你和你子子孫孫一生敬畏耶和華——你的神」、「免得你忘記將你從埃及地、為奴之家領出來的耶和華」（申 6:2, 12）</w:t>
      </w:r>
    </w:p>
    <w:p w:rsidR="006F2A2D" w:rsidRPr="006F2A2D" w:rsidRDefault="006F2A2D" w:rsidP="001C21AD">
      <w:pPr>
        <w:autoSpaceDE w:val="0"/>
        <w:autoSpaceDN w:val="0"/>
        <w:spacing w:beforeLines="20" w:before="48"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「天國好像埋藏在田裏的寶物，有人發現了，就把它埋藏好，歡歡喜喜地去把自己所擁有的變賣，買下那塊田。」（太 13:44）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</w:pPr>
      <w:r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 xml:space="preserve">4. </w:t>
      </w:r>
      <w:r w:rsidR="006F2A2D" w:rsidRPr="00DB5263">
        <w:rPr>
          <w:rFonts w:ascii="Adobe 黑体 Std R" w:eastAsia="Adobe 黑体 Std R" w:hAnsi="Adobe 黑体 Std R" w:cstheme="minorBidi" w:hint="eastAsia"/>
          <w:spacing w:val="0"/>
          <w:kern w:val="2"/>
          <w:sz w:val="21"/>
          <w:szCs w:val="21"/>
        </w:rPr>
        <w:t>用禱告澆灌你的努力</w:t>
      </w:r>
    </w:p>
    <w:p w:rsidR="006F2A2D" w:rsidRPr="006F2A2D" w:rsidRDefault="006F2A2D" w:rsidP="001C21AD">
      <w:pPr>
        <w:autoSpaceDE w:val="0"/>
        <w:autoSpaceDN w:val="0"/>
        <w:spacing w:beforeLines="20" w:before="48"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他清早起來，按他們的數目獻上燔祭。因為他心裡想：“說不定孩子犯了罪，心中褻瀆了　神。”約伯經常這樣作。（約伯記1:5 新譯本）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ind w:left="220" w:hangingChars="100" w:hanging="220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DB5263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="006F2A2D" w:rsidRPr="00DB5263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為何神使你出生在一個基督徒家庭？</w:t>
      </w:r>
    </w:p>
    <w:p w:rsidR="006F2A2D" w:rsidRPr="001C21AD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1C21AD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127問：晚輩當如何尊重長輩？</w:t>
      </w:r>
    </w:p>
    <w:p w:rsidR="006F2A2D" w:rsidRPr="006F2A2D" w:rsidRDefault="006F2A2D" w:rsidP="001C21AD">
      <w:pPr>
        <w:autoSpaceDE w:val="0"/>
        <w:autoSpaceDN w:val="0"/>
        <w:spacing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答：晚輩當尊重長輩，包括：</w:t>
      </w:r>
    </w:p>
    <w:p w:rsidR="006F2A2D" w:rsidRPr="00DB5263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1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在心思、言語和行為上給予當得的敬重；</w:t>
      </w:r>
    </w:p>
    <w:p w:rsidR="006F2A2D" w:rsidRPr="00DB5263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2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為他們禱告感恩（提前2:1-2）；</w:t>
      </w:r>
    </w:p>
    <w:p w:rsidR="006F2A2D" w:rsidRPr="00DB5263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3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效法他們的美德（來13:7；腓3:17）；</w:t>
      </w:r>
    </w:p>
    <w:p w:rsidR="006F2A2D" w:rsidRPr="00DB5263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4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甘心樂意地順服他們合乎上帝律法的吩咐和忠告；</w:t>
      </w:r>
    </w:p>
    <w:p w:rsidR="006F2A2D" w:rsidRPr="00DB5263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5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對於他們的責備，該聽從的就當聽從；</w:t>
      </w:r>
    </w:p>
    <w:p w:rsidR="006F2A2D" w:rsidRPr="00DB5263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6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根據他們的身份和地位，維護他們的人格和權威；</w:t>
      </w:r>
    </w:p>
    <w:p w:rsidR="006F2A2D" w:rsidRPr="00DB5263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7"/>
      </w:r>
      <w:r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DB5263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包容他們的軟弱，並以愛心遮蓋他們（彼前2:18；箴23:22；創9:23），如此就可成為他們引以為榮的人。</w:t>
      </w:r>
    </w:p>
    <w:p w:rsidR="006F2A2D" w:rsidRPr="00DB5263" w:rsidRDefault="00DE385F" w:rsidP="001C21AD">
      <w:pPr>
        <w:autoSpaceDE w:val="0"/>
        <w:autoSpaceDN w:val="0"/>
        <w:spacing w:beforeLines="50" w:before="120" w:line="320" w:lineRule="exact"/>
        <w:ind w:left="220" w:hangingChars="100" w:hanging="220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DB5263">
        <w:rPr>
          <w:rFonts w:ascii="華康彩帶體 Std W7" w:eastAsia="華康彩帶體 Std W7" w:hAnsi="華康彩帶體 Std W7" w:cstheme="minorBidi" w:hint="eastAsia"/>
          <w:spacing w:val="0"/>
          <w:kern w:val="2"/>
          <w:sz w:val="22"/>
          <w:szCs w:val="22"/>
        </w:rPr>
        <w:t>˙</w:t>
      </w:r>
      <w:r w:rsidR="006F2A2D" w:rsidRPr="00DB5263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為何神沒有使你的孩子出生在一個非基督徒家庭？</w:t>
      </w:r>
    </w:p>
    <w:p w:rsidR="006F2A2D" w:rsidRPr="001C21AD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</w:pPr>
      <w:r w:rsidRPr="001C21AD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130問：長輩容易犯的罪是什麼？</w:t>
      </w:r>
    </w:p>
    <w:p w:rsidR="006F2A2D" w:rsidRPr="006F2A2D" w:rsidRDefault="006F2A2D" w:rsidP="001C21AD">
      <w:pPr>
        <w:autoSpaceDE w:val="0"/>
        <w:autoSpaceDN w:val="0"/>
        <w:spacing w:line="320" w:lineRule="exact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答：長輩易犯的罪，除了忽略他們當盡的責任之外，還包括：</w:t>
      </w:r>
    </w:p>
    <w:p w:rsidR="006F2A2D" w:rsidRPr="006F2A2D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1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專求自己的事，追求自己的榮耀、舒適、好處和快樂；</w:t>
      </w:r>
    </w:p>
    <w:p w:rsidR="006F2A2D" w:rsidRPr="006F2A2D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2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要求晚輩去行不合乎上帝律法，或超出他們能力的事；</w:t>
      </w:r>
    </w:p>
    <w:p w:rsidR="006F2A2D" w:rsidRPr="006F2A2D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3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在惡事上出謀劃策，慫恿教唆，縱容偏愛；</w:t>
      </w:r>
    </w:p>
    <w:p w:rsidR="006F2A2D" w:rsidRPr="006F2A2D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4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在善事上橫加攔阻，打擊士氣，不予認同，責備不當；</w:t>
      </w:r>
    </w:p>
    <w:p w:rsidR="006F2A2D" w:rsidRPr="006F2A2D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5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粗心大意，把晚輩置於謬誤，誘惑和危險之中不管不顧；激怒他們（弗6:4）；</w:t>
      </w:r>
    </w:p>
    <w:p w:rsidR="006F2A2D" w:rsidRPr="006F2A2D" w:rsidRDefault="00DE385F" w:rsidP="001C21AD">
      <w:pPr>
        <w:autoSpaceDE w:val="0"/>
        <w:autoSpaceDN w:val="0"/>
        <w:spacing w:beforeLines="20" w:before="48" w:line="320" w:lineRule="exact"/>
        <w:ind w:leftChars="100" w:left="539" w:hangingChars="150" w:hanging="315"/>
        <w:jc w:val="both"/>
        <w:textAlignment w:val="auto"/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86"/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以及任何因著不公義，不慎重，</w:t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lastRenderedPageBreak/>
        <w:t>為人苛刻，疏忽職責所導致的羞辱自己，削弱自身權威之事（創9:21；王上12:13-16；撒上2:29-31）。</w:t>
      </w:r>
    </w:p>
    <w:p w:rsidR="006F2A2D" w:rsidRPr="001C21AD" w:rsidRDefault="006F2A2D" w:rsidP="001C21A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Adobe 黑体 Std R" w:eastAsia="Adobe 黑体 Std R" w:hAnsi="Adobe 黑体 Std R" w:cstheme="minorBidi" w:hint="eastAsia"/>
          <w:spacing w:val="0"/>
          <w:kern w:val="2"/>
          <w:sz w:val="23"/>
          <w:szCs w:val="23"/>
          <w:lang w:eastAsia="ko-KR"/>
        </w:rPr>
      </w:pPr>
      <w:r w:rsidRPr="001C21AD">
        <w:rPr>
          <w:rFonts w:ascii="Adobe 黑体 Std R" w:eastAsia="Adobe 黑体 Std R" w:hAnsi="Adobe 黑体 Std R" w:cstheme="minorBidi" w:hint="eastAsia"/>
          <w:spacing w:val="0"/>
          <w:kern w:val="2"/>
          <w:sz w:val="23"/>
          <w:szCs w:val="23"/>
          <w:lang w:eastAsia="ko-KR"/>
        </w:rPr>
        <w:t>回應：誰是你和你家要事奉的？</w:t>
      </w:r>
    </w:p>
    <w:p w:rsidR="00D9657D" w:rsidRDefault="007A6C84" w:rsidP="007A6C84">
      <w:pPr>
        <w:autoSpaceDE w:val="0"/>
        <w:autoSpaceDN w:val="0"/>
        <w:spacing w:beforeLines="50" w:before="120" w:line="320" w:lineRule="exact"/>
        <w:ind w:rightChars="-50" w:right="-112"/>
        <w:jc w:val="both"/>
        <w:textAlignment w:val="auto"/>
        <w:rPr>
          <w:rFonts w:ascii="inherit" w:eastAsia="新細明體" w:hAnsi="inherit" w:cs="Segoe UI" w:hint="eastAsia"/>
          <w:color w:val="050505"/>
          <w:spacing w:val="0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1095375</wp:posOffset>
            </wp:positionV>
            <wp:extent cx="912495" cy="607695"/>
            <wp:effectExtent l="0" t="0" r="1905" b="1905"/>
            <wp:wrapSquare wrapText="bothSides"/>
            <wp:docPr id="2" name="圖片 2" descr="愛與性】原生家庭經驗怎樣影響你擇偶?. 原生家庭的教育如何塑造現在的你？家庭的核心教導是甚麼？ | by Keith | 《文化株式會社》 | 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與性】原生家庭經驗怎樣影響你擇偶?. 原生家庭的教育如何塑造現在的你？家庭的核心教導是甚麼？ | by Keith | 《文化株式會社》 |  Me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0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2D" w:rsidRPr="006F2A2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現在你們要敬畏耶和華，誠心實意地事奉他，將你們列祖在大河那邊和在埃及所事奉的神除掉，去事奉耶和華。若是你們以事奉耶和華為不好，今日就可以選擇所要事奉的...至於我和我家，我們必定事奉耶和華。」（書 24:14-15）</w:t>
      </w:r>
      <w:r w:rsidR="00010926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  <w:r w:rsidRPr="007A6C84">
        <w:rPr>
          <w:noProof/>
        </w:rPr>
        <w:t xml:space="preserve"> </w:t>
      </w:r>
    </w:p>
    <w:p w:rsidR="00D9657D" w:rsidRDefault="00D9657D" w:rsidP="00D9657D">
      <w:pPr>
        <w:widowControl/>
        <w:shd w:val="clear" w:color="auto" w:fill="FFFFFF"/>
        <w:adjustRightInd/>
        <w:spacing w:line="240" w:lineRule="auto"/>
        <w:textAlignment w:val="auto"/>
        <w:rPr>
          <w:rFonts w:ascii="inherit" w:eastAsia="新細明體" w:hAnsi="inherit" w:cs="Segoe UI" w:hint="eastAsia"/>
          <w:color w:val="050505"/>
          <w:spacing w:val="0"/>
          <w:kern w:val="0"/>
          <w:sz w:val="23"/>
          <w:szCs w:val="23"/>
        </w:rPr>
      </w:pPr>
    </w:p>
    <w:p w:rsidR="00F364C8" w:rsidRPr="00556618" w:rsidRDefault="00F364C8" w:rsidP="00F364C8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F364C8" w:rsidRPr="00326125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364C8" w:rsidRPr="00326125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駿弟兄</w:t>
      </w:r>
    </w:p>
    <w:p w:rsidR="00F364C8" w:rsidRPr="00326125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364C8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364C8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364C8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F364C8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F364C8" w:rsidRPr="00326125" w:rsidRDefault="00F364C8" w:rsidP="00F364C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364C8" w:rsidRDefault="00F364C8" w:rsidP="00F364C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創世記3</w:t>
      </w:r>
    </w:p>
    <w:p w:rsidR="00F364C8" w:rsidRDefault="00F364C8" w:rsidP="00F364C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F364C8" w:rsidRDefault="00F364C8" w:rsidP="00F364C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F0125C">
        <w:rPr>
          <w:rFonts w:ascii="華康細圓體(P)" w:eastAsia="華康細圓體(P)" w:hint="eastAsia"/>
          <w:b/>
          <w:spacing w:val="0"/>
          <w:sz w:val="20"/>
        </w:rPr>
        <w:t>5</w:t>
      </w:r>
      <w:bookmarkStart w:id="0" w:name="_GoBack"/>
      <w:bookmarkEnd w:id="0"/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F364C8" w:rsidRDefault="00F364C8" w:rsidP="00F364C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364C8" w:rsidRDefault="00F364C8" w:rsidP="00F364C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彼得前書3</w:t>
      </w:r>
    </w:p>
    <w:p w:rsidR="00F364C8" w:rsidRDefault="00F364C8" w:rsidP="00F364C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戶外踏青</w:t>
      </w:r>
    </w:p>
    <w:p w:rsidR="00F364C8" w:rsidRDefault="00F364C8" w:rsidP="00F364C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天路歷程讀書</w:t>
      </w:r>
    </w:p>
    <w:p w:rsidR="00F364C8" w:rsidRPr="00E1335E" w:rsidRDefault="00F364C8" w:rsidP="00F364C8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 w:rsidRPr="00E1335E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《安息主懷》</w:t>
      </w:r>
      <w:r w:rsidRPr="00E1335E">
        <w:rPr>
          <w:rFonts w:ascii="華康細圓體(P)" w:eastAsia="華康細圓體(P)" w:hint="eastAsia"/>
          <w:spacing w:val="0"/>
          <w:sz w:val="20"/>
        </w:rPr>
        <w:t>劉台珍姊妹</w:t>
      </w:r>
      <w:r>
        <w:rPr>
          <w:rFonts w:ascii="華康細圓體(P)" w:eastAsia="華康細圓體(P)" w:hint="eastAsia"/>
          <w:spacing w:val="0"/>
          <w:sz w:val="20"/>
        </w:rPr>
        <w:t>因心臟衰竭於1/24中午安息主懷；</w:t>
      </w:r>
      <w:r w:rsidRPr="00E1335E">
        <w:rPr>
          <w:rFonts w:ascii="華康細圓體(P)" w:eastAsia="華康細圓體(P)" w:hint="eastAsia"/>
          <w:spacing w:val="0"/>
          <w:sz w:val="20"/>
        </w:rPr>
        <w:t>家屬訂於2/8上午</w:t>
      </w:r>
      <w:r>
        <w:rPr>
          <w:rFonts w:ascii="華康細圓體(P)" w:eastAsia="華康細圓體(P)" w:hint="eastAsia"/>
          <w:spacing w:val="0"/>
          <w:sz w:val="20"/>
        </w:rPr>
        <w:t>10:30</w:t>
      </w:r>
      <w:r w:rsidRPr="00E1335E">
        <w:rPr>
          <w:rFonts w:ascii="華康細圓體(P)" w:eastAsia="華康細圓體(P)" w:hint="eastAsia"/>
          <w:spacing w:val="0"/>
          <w:sz w:val="20"/>
        </w:rPr>
        <w:t>，在一殯永念廳舉行追思聚會。請為她</w:t>
      </w:r>
      <w:r>
        <w:rPr>
          <w:rFonts w:ascii="華康細圓體(P)" w:eastAsia="華康細圓體(P)" w:hint="eastAsia"/>
          <w:spacing w:val="0"/>
          <w:sz w:val="20"/>
        </w:rPr>
        <w:t>的</w:t>
      </w:r>
      <w:r w:rsidRPr="00E1335E">
        <w:rPr>
          <w:rFonts w:ascii="華康細圓體(P)" w:eastAsia="華康細圓體(P)" w:hint="eastAsia"/>
          <w:spacing w:val="0"/>
          <w:sz w:val="20"/>
        </w:rPr>
        <w:t>兩位女兒蒙主安慰</w:t>
      </w:r>
      <w:r>
        <w:rPr>
          <w:rFonts w:ascii="華康細圓體(P)" w:eastAsia="華康細圓體(P)" w:hint="eastAsia"/>
          <w:spacing w:val="0"/>
          <w:sz w:val="20"/>
        </w:rPr>
        <w:t>，並</w:t>
      </w:r>
      <w:r w:rsidRPr="00E1335E">
        <w:rPr>
          <w:rFonts w:ascii="華康細圓體(P)" w:eastAsia="華康細圓體(P)" w:hint="eastAsia"/>
          <w:spacing w:val="0"/>
          <w:sz w:val="20"/>
        </w:rPr>
        <w:t>願主施恩後事辦理順利。</w:t>
      </w:r>
    </w:p>
    <w:p w:rsidR="00D9657D" w:rsidRPr="00D9657D" w:rsidRDefault="00D9657D" w:rsidP="00D9657D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(P)" w:eastAsia="華康魏碑體(P)" w:hAnsi="inherit" w:cs="Segoe UI" w:hint="eastAsia"/>
          <w:color w:val="050505"/>
          <w:spacing w:val="0"/>
          <w:kern w:val="0"/>
          <w:sz w:val="30"/>
          <w:szCs w:val="30"/>
        </w:rPr>
      </w:pPr>
      <w:r w:rsidRPr="00D9657D">
        <w:rPr>
          <w:rFonts w:ascii="華康魏碑體(P)" w:eastAsia="華康魏碑體(P)" w:hAnsi="inherit" w:cs="Segoe UI" w:hint="eastAsia"/>
          <w:color w:val="050505"/>
          <w:spacing w:val="0"/>
          <w:kern w:val="0"/>
          <w:sz w:val="30"/>
          <w:szCs w:val="30"/>
        </w:rPr>
        <w:t>《疫情中的省思</w:t>
      </w:r>
      <w:r w:rsidR="00391169">
        <w:rPr>
          <w:rFonts w:ascii="華康魏碑體(P)" w:eastAsia="華康魏碑體(P)" w:hAnsi="inherit" w:cs="Segoe UI" w:hint="eastAsia"/>
          <w:color w:val="050505"/>
          <w:spacing w:val="0"/>
          <w:kern w:val="0"/>
          <w:sz w:val="30"/>
          <w:szCs w:val="30"/>
        </w:rPr>
        <w:t>一二</w:t>
      </w:r>
      <w:r w:rsidRPr="00D9657D">
        <w:rPr>
          <w:rFonts w:ascii="華康魏碑體(P)" w:eastAsia="華康魏碑體(P)" w:hAnsi="inherit" w:cs="Segoe UI" w:hint="eastAsia"/>
          <w:color w:val="050505"/>
          <w:spacing w:val="0"/>
          <w:kern w:val="0"/>
          <w:sz w:val="30"/>
          <w:szCs w:val="30"/>
        </w:rPr>
        <w:t>》</w:t>
      </w:r>
    </w:p>
    <w:p w:rsidR="00D9657D" w:rsidRPr="00D9657D" w:rsidRDefault="00D9657D" w:rsidP="00D9657D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(P)" w:eastAsia="華康魏碑體(P)" w:hAnsi="inherit" w:cs="Segoe UI" w:hint="eastAsia"/>
          <w:color w:val="050505"/>
          <w:spacing w:val="0"/>
          <w:kern w:val="0"/>
          <w:szCs w:val="26"/>
        </w:rPr>
      </w:pPr>
      <w:r w:rsidRPr="00D9657D">
        <w:rPr>
          <w:rFonts w:ascii="華康魏碑體(P)" w:eastAsia="華康魏碑體(P)" w:hAnsi="inherit" w:cs="Segoe UI" w:hint="eastAsia"/>
          <w:color w:val="050505"/>
          <w:spacing w:val="0"/>
          <w:kern w:val="0"/>
          <w:szCs w:val="26"/>
        </w:rPr>
        <w:t>張文亮弟兄</w:t>
      </w:r>
    </w:p>
    <w:p w:rsidR="00F364C8" w:rsidRPr="00F364C8" w:rsidRDefault="00F364C8" w:rsidP="00F364C8">
      <w:pPr>
        <w:widowControl/>
        <w:shd w:val="clear" w:color="auto" w:fill="FFFFFF"/>
        <w:adjustRightInd/>
        <w:spacing w:beforeLines="30" w:before="72" w:line="330" w:lineRule="exact"/>
        <w:jc w:val="both"/>
        <w:textAlignment w:val="auto"/>
        <w:rPr>
          <w:rFonts w:ascii="華康仿宋體W4" w:eastAsia="華康仿宋體W4" w:hAnsi="inherit" w:cs="Segoe UI"/>
          <w:b/>
          <w:color w:val="050505"/>
          <w:spacing w:val="0"/>
          <w:kern w:val="0"/>
          <w:sz w:val="23"/>
          <w:szCs w:val="23"/>
        </w:rPr>
      </w:pPr>
      <w:r w:rsidRPr="00F364C8">
        <w:rPr>
          <w:rFonts w:ascii="華康仿宋體W4" w:eastAsia="華康仿宋體W4" w:hAnsi="inherit" w:cs="Segoe UI" w:hint="eastAsia"/>
          <w:b/>
          <w:color w:val="050505"/>
          <w:spacing w:val="0"/>
          <w:kern w:val="0"/>
          <w:sz w:val="23"/>
          <w:szCs w:val="23"/>
        </w:rPr>
        <w:t>普世瘟疫裡的另一種危機</w:t>
      </w:r>
      <w:r w:rsidRPr="00F364C8">
        <w:rPr>
          <w:rFonts w:ascii="MS Mincho" w:eastAsia="華康仿宋體W4" w:hAnsi="MS Mincho" w:cs="MS Mincho"/>
          <w:b/>
          <w:color w:val="050505"/>
          <w:spacing w:val="0"/>
          <w:kern w:val="0"/>
          <w:sz w:val="23"/>
          <w:szCs w:val="23"/>
        </w:rPr>
        <w:t>⋯⋯</w:t>
      </w:r>
      <w:r w:rsidRPr="00F364C8">
        <w:rPr>
          <w:rFonts w:ascii="華康仿宋體W4" w:eastAsia="華康仿宋體W4" w:hAnsi="inherit" w:cs="Segoe UI" w:hint="eastAsia"/>
          <w:b/>
          <w:color w:val="050505"/>
          <w:spacing w:val="0"/>
          <w:kern w:val="0"/>
          <w:sz w:val="23"/>
          <w:szCs w:val="23"/>
        </w:rPr>
        <w:t>議論紛紛</w:t>
      </w:r>
    </w:p>
    <w:p w:rsidR="00F364C8" w:rsidRPr="00F364C8" w:rsidRDefault="00F364C8" w:rsidP="00F364C8">
      <w:pPr>
        <w:widowControl/>
        <w:shd w:val="clear" w:color="auto" w:fill="FFFFFF"/>
        <w:adjustRightInd/>
        <w:spacing w:beforeLines="30" w:before="72" w:line="310" w:lineRule="exact"/>
        <w:ind w:leftChars="-50" w:left="-112" w:rightChars="-50" w:right="-112"/>
        <w:jc w:val="both"/>
        <w:textAlignment w:val="auto"/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</w:pPr>
      <w:r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「我要用瘟疫擊殺他們…列邦必議論說…」(民</w:t>
      </w:r>
      <w:r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14</w:t>
      </w:r>
      <w:r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：12、15)</w:t>
      </w:r>
    </w:p>
    <w:p w:rsidR="00F364C8" w:rsidRPr="00F364C8" w:rsidRDefault="00F364C8" w:rsidP="00F364C8">
      <w:pPr>
        <w:widowControl/>
        <w:shd w:val="clear" w:color="auto" w:fill="FFFFFF"/>
        <w:adjustRightInd/>
        <w:spacing w:beforeLines="30" w:before="72" w:line="310" w:lineRule="exact"/>
        <w:ind w:leftChars="-50" w:left="-112" w:rightChars="-50" w:right="-112"/>
        <w:jc w:val="both"/>
        <w:textAlignment w:val="auto"/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</w:pPr>
      <w:r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當新冠狀病毒在空氣中，普世傳播，網路的相關資訊，也在各處傳播。「瘟疫」與列邦的「議論」，是並行的，如同在聖經民數記，上帝所啟示的狀況。</w:t>
      </w:r>
    </w:p>
    <w:p w:rsidR="00F364C8" w:rsidRPr="00F364C8" w:rsidRDefault="00F364C8" w:rsidP="00F364C8">
      <w:pPr>
        <w:widowControl/>
        <w:shd w:val="clear" w:color="auto" w:fill="FFFFFF"/>
        <w:adjustRightInd/>
        <w:spacing w:beforeLines="30" w:before="72" w:line="310" w:lineRule="exact"/>
        <w:ind w:leftChars="-50" w:left="-112" w:rightChars="-50" w:right="-112"/>
        <w:jc w:val="both"/>
        <w:textAlignment w:val="auto"/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</w:pPr>
      <w:r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瘟疫沒有使人悔改，只是帶來大家的議論，多人死亡，沒有讓人知道蒙恩的迫切，只當新聞來議論，這才是悲劇中的悲劇。</w:t>
      </w:r>
    </w:p>
    <w:p w:rsidR="00F364C8" w:rsidRPr="00F364C8" w:rsidRDefault="00F364C8" w:rsidP="00F364C8">
      <w:pPr>
        <w:widowControl/>
        <w:shd w:val="clear" w:color="auto" w:fill="FFFFFF"/>
        <w:adjustRightInd/>
        <w:spacing w:beforeLines="30" w:before="72" w:line="310" w:lineRule="exact"/>
        <w:ind w:leftChars="-50" w:left="-112" w:rightChars="-50" w:right="-112"/>
        <w:jc w:val="both"/>
        <w:textAlignment w:val="auto"/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</w:pPr>
      <w:r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科技的世代，竟然像是曠野的時代。前者雖可提供人議論紛紛的管道，在諸多的「都是你的錯」的爭執中，顯出人心，如同在曠野的枯乾。</w:t>
      </w:r>
    </w:p>
    <w:p w:rsidR="00F364C8" w:rsidRPr="00F364C8" w:rsidRDefault="00F364C8" w:rsidP="00F364C8">
      <w:pPr>
        <w:widowControl/>
        <w:shd w:val="clear" w:color="auto" w:fill="FFFFFF"/>
        <w:adjustRightInd/>
        <w:spacing w:beforeLines="30" w:before="72" w:line="310" w:lineRule="exact"/>
        <w:ind w:leftChars="-50" w:left="-112" w:rightChars="-50" w:right="-112"/>
        <w:jc w:val="both"/>
        <w:textAlignment w:val="auto"/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</w:pPr>
      <w:r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疫情消息在列邦廣傳，卻不知個人得知救恩時間的有限。瘟疫的結果，只在國際間互罵，責任互推，實在愚昧。或少人染疫，就沾沾自喜，宛如一場殘忍的遊戲，利用他國的死亡人數，來為少數人增添光輝，</w:t>
      </w:r>
      <w:r w:rsidRPr="00F364C8">
        <w:rPr>
          <w:rFonts w:ascii="微軟正黑體" w:eastAsia="微軟正黑體" w:hAnsi="微軟正黑體" w:cs="微軟正黑體" w:hint="eastAsia"/>
          <w:color w:val="050505"/>
          <w:spacing w:val="0"/>
          <w:kern w:val="0"/>
          <w:sz w:val="23"/>
          <w:szCs w:val="23"/>
        </w:rPr>
        <w:t>実</w:t>
      </w:r>
      <w:r w:rsidRPr="00F364C8">
        <w:rPr>
          <w:rFonts w:ascii="華康仿宋體W4" w:eastAsia="華康仿宋體W4" w:hAnsi="華康仿宋體W4" w:cs="華康仿宋體W4" w:hint="eastAsia"/>
          <w:color w:val="050505"/>
          <w:spacing w:val="0"/>
          <w:kern w:val="0"/>
          <w:sz w:val="23"/>
          <w:szCs w:val="23"/>
        </w:rPr>
        <w:t>在是人性的殘忍與徧差。</w:t>
      </w:r>
    </w:p>
    <w:p w:rsidR="00D9657D" w:rsidRPr="00F364C8" w:rsidRDefault="00F364C8" w:rsidP="00F364C8">
      <w:pPr>
        <w:widowControl/>
        <w:shd w:val="clear" w:color="auto" w:fill="FFFFFF"/>
        <w:adjustRightInd/>
        <w:spacing w:beforeLines="30" w:before="72" w:line="310" w:lineRule="exact"/>
        <w:ind w:leftChars="-50" w:left="-112" w:rightChars="-50" w:right="-112"/>
        <w:jc w:val="both"/>
        <w:textAlignment w:val="auto"/>
        <w:rPr>
          <w:rFonts w:ascii="華康仿宋體W4" w:eastAsia="華康仿宋體W4" w:hAnsi="Segoe UI" w:cs="Segoe UI" w:hint="eastAsia"/>
          <w:bCs/>
          <w:color w:val="323130"/>
          <w:spacing w:val="20"/>
          <w:sz w:val="30"/>
          <w:szCs w:val="30"/>
        </w:rPr>
      </w:pPr>
      <w:r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我關掉這樣的報導，祈求主給我另一個心志，專心跟從祂。我不願在瘟疫中，沈緬於諸多的議論，結果是走迷於曠野，而是起來為人禱告，傳揚主救恩。</w:t>
      </w:r>
      <w:r w:rsidR="00391169"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(選自202</w:t>
      </w:r>
      <w:r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0</w:t>
      </w:r>
      <w:r w:rsidR="00391169"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.1</w:t>
      </w:r>
      <w:r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2</w:t>
      </w:r>
      <w:r w:rsidR="00391169"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.2</w:t>
      </w:r>
      <w:r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5</w:t>
      </w:r>
      <w:r w:rsidR="00391169" w:rsidRPr="00F364C8">
        <w:rPr>
          <w:rFonts w:ascii="華康仿宋體W4" w:eastAsia="華康仿宋體W4" w:hAnsi="inherit" w:cs="Segoe UI" w:hint="eastAsia"/>
          <w:color w:val="050505"/>
          <w:spacing w:val="0"/>
          <w:kern w:val="0"/>
          <w:sz w:val="23"/>
          <w:szCs w:val="23"/>
        </w:rPr>
        <w:t>臉書)</w:t>
      </w:r>
    </w:p>
    <w:p w:rsidR="007B0012" w:rsidRDefault="007B0012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4C739A" w:rsidRDefault="004C739A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4C739A">
        <w:rPr>
          <w:rFonts w:ascii="華康龍門石碑(P)" w:eastAsia="華康龍門石碑(P)" w:hAnsi="華康古印體" w:cs="Times New Roman" w:hint="eastAsia"/>
          <w:spacing w:val="-6"/>
          <w:kern w:val="20"/>
        </w:rPr>
        <w:t>因為依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4C739A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上帝的意思憂愁，就生出沒有後悔的懊悔來，以致得救；</w:t>
      </w:r>
    </w:p>
    <w:p w:rsidR="004C739A" w:rsidRDefault="004C739A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4C739A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但世俗的憂愁是叫人死。</w:t>
      </w:r>
    </w:p>
    <w:p w:rsidR="00976F63" w:rsidRPr="00255D8F" w:rsidRDefault="004C739A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 xml:space="preserve">                                                   </w:t>
      </w:r>
      <w:r w:rsidRPr="004C739A">
        <w:rPr>
          <w:rFonts w:ascii="華康龍門石碑(P)" w:eastAsia="華康龍門石碑(P)" w:hAnsi="華康古印體" w:cs="Times New Roman" w:hint="eastAsia"/>
          <w:spacing w:val="-6"/>
          <w:kern w:val="20"/>
        </w:rPr>
        <w:t>哥林多後書7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:10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32130A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A61546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A61546">
        <w:rPr>
          <w:rFonts w:ascii="華康魏碑體(P)" w:eastAsia="華康魏碑體(P)" w:hAnsi="華康古印體" w:hint="eastAsia"/>
          <w:spacing w:val="10"/>
          <w:szCs w:val="26"/>
        </w:rPr>
        <w:t>31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2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39215C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8675F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61546" w:rsidRPr="00A6154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7364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61546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4C739A">
        <w:rPr>
          <w:rFonts w:ascii="華康細圓體(P)" w:eastAsia="華康細圓體(P)"/>
          <w:b/>
          <w:spacing w:val="0"/>
          <w:sz w:val="20"/>
        </w:rPr>
        <w:tab/>
      </w:r>
      <w:r w:rsidR="004C739A">
        <w:rPr>
          <w:rFonts w:ascii="華康細圓體(P)" w:eastAsia="華康細圓體(P)" w:hint="eastAsia"/>
          <w:b/>
          <w:spacing w:val="0"/>
          <w:sz w:val="20"/>
        </w:rPr>
        <w:t>留聲機讀書會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A61546" w:rsidRPr="00A61546">
        <w:rPr>
          <w:rFonts w:ascii="Times New Roman" w:eastAsia="華康隸書體W7(P)" w:hint="eastAsia"/>
          <w:bCs/>
          <w:spacing w:val="-10"/>
          <w:sz w:val="24"/>
        </w:rPr>
        <w:t>陳宗賢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2130A">
        <w:rPr>
          <w:rFonts w:ascii="Times New Roman" w:eastAsia="華康隸書體W7(P)"/>
          <w:bCs/>
          <w:spacing w:val="-10"/>
          <w:sz w:val="24"/>
        </w:rPr>
        <w:tab/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A61546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A61546">
        <w:rPr>
          <w:rFonts w:ascii="Times New Roman" w:eastAsia="華康隸書體W7(P)" w:hint="eastAsia"/>
          <w:bCs/>
          <w:spacing w:val="-10"/>
          <w:sz w:val="24"/>
        </w:rPr>
        <w:t>俞齊君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ab/>
      </w:r>
      <w:r w:rsidR="0032130A">
        <w:rPr>
          <w:rFonts w:ascii="Times New Roman" w:eastAsia="華康隸書體W7(P)"/>
          <w:bCs/>
          <w:spacing w:val="-10"/>
          <w:sz w:val="24"/>
        </w:rPr>
        <w:tab/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A61546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A61546">
        <w:rPr>
          <w:rFonts w:ascii="Times New Roman" w:eastAsia="華康隸書體W7(P)" w:hint="eastAsia"/>
          <w:bCs/>
          <w:spacing w:val="-10"/>
          <w:sz w:val="24"/>
        </w:rPr>
        <w:t>任</w:t>
      </w:r>
      <w:r w:rsidR="00A61546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A61546">
        <w:rPr>
          <w:rFonts w:ascii="Times New Roman" w:eastAsia="華康隸書體W7(P)" w:hint="eastAsia"/>
          <w:bCs/>
          <w:spacing w:val="-10"/>
          <w:sz w:val="24"/>
        </w:rPr>
        <w:t>駿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="00A6154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61546">
        <w:rPr>
          <w:rFonts w:ascii="華康細圓體(P)" w:eastAsia="華康細圓體(P)" w:hint="eastAsia"/>
          <w:b/>
          <w:spacing w:val="0"/>
          <w:sz w:val="20"/>
        </w:rPr>
        <w:t>唐  華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61546" w:rsidRPr="00A61546">
        <w:rPr>
          <w:rFonts w:ascii="華康隸書體W7(P)" w:eastAsia="華康隸書體W7(P)" w:hint="eastAsia"/>
          <w:bCs/>
          <w:spacing w:val="-12"/>
          <w:sz w:val="24"/>
        </w:rPr>
        <w:t>為何神要創造「家」？</w:t>
      </w:r>
      <w:r w:rsidR="0032130A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61546" w:rsidRPr="00A61546">
        <w:rPr>
          <w:rFonts w:ascii="華康細圓體(P)" w:eastAsia="華康細圓體(P)" w:hint="eastAsia"/>
          <w:b/>
          <w:spacing w:val="0"/>
          <w:sz w:val="20"/>
        </w:rPr>
        <w:t>全能神的覆翼</w:t>
      </w:r>
    </w:p>
    <w:p w:rsidR="00976F63" w:rsidRPr="00EC6670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364C8">
        <w:rPr>
          <w:rFonts w:ascii="華康隸書體W7(P)" w:eastAsia="華康隸書體W7(P)" w:hint="eastAsia"/>
          <w:bCs/>
          <w:spacing w:val="-12"/>
          <w:sz w:val="24"/>
        </w:rPr>
        <w:t>參閱週報內文</w:t>
      </w:r>
      <w:r w:rsidR="00F364C8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A61546">
        <w:rPr>
          <w:rFonts w:ascii="華康細圓體(P)" w:eastAsia="華康細圓體(P)" w:hint="eastAsia"/>
          <w:b/>
          <w:spacing w:val="0"/>
          <w:sz w:val="20"/>
        </w:rPr>
        <w:t>詩篇91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61546" w:rsidRPr="00A61546">
        <w:rPr>
          <w:rFonts w:ascii="華康隸書體W7(P)" w:eastAsia="華康隸書體W7(P)" w:hint="eastAsia"/>
          <w:bCs/>
          <w:spacing w:val="-12"/>
          <w:sz w:val="24"/>
        </w:rPr>
        <w:t>吳瑞碧姊妹 金貞美姊妹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61546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A6154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61546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976F63" w:rsidRPr="00A61546" w:rsidRDefault="009214FF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622236" w:rsidRPr="00A61546">
        <w:rPr>
          <w:rFonts w:ascii="華康隸書體W7(P)" w:eastAsia="華康隸書體W7(P)" w:hint="eastAsia"/>
          <w:bCs/>
          <w:spacing w:val="-12"/>
          <w:sz w:val="24"/>
        </w:rPr>
        <w:t xml:space="preserve">陳美月姊妹 </w:t>
      </w:r>
      <w:r w:rsidR="00A61546">
        <w:rPr>
          <w:rFonts w:ascii="華康隸書體W7(P)" w:eastAsia="華康隸書體W7(P)"/>
          <w:bCs/>
          <w:spacing w:val="-12"/>
          <w:sz w:val="24"/>
        </w:rPr>
        <w:tab/>
      </w:r>
      <w:r w:rsidR="00A61546">
        <w:rPr>
          <w:rFonts w:ascii="華康隸書體W7(P)" w:eastAsia="華康隸書體W7(P)"/>
          <w:bCs/>
          <w:spacing w:val="-12"/>
          <w:sz w:val="24"/>
        </w:rPr>
        <w:tab/>
      </w:r>
      <w:r w:rsidR="00A61546">
        <w:rPr>
          <w:rFonts w:ascii="華康隸書體W7(P)" w:eastAsia="華康隸書體W7(P)"/>
          <w:bCs/>
          <w:spacing w:val="-12"/>
          <w:sz w:val="24"/>
        </w:rPr>
        <w:tab/>
      </w:r>
      <w:r w:rsidR="00A61546" w:rsidRPr="00A61546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D07DF" w:rsidRDefault="00BD07DF" w:rsidP="00F364C8">
      <w:pPr>
        <w:adjustRightInd/>
        <w:spacing w:beforeLines="100" w:before="24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</w:p>
    <w:sectPr w:rsidR="00BD07DF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90" w:rsidRDefault="00990090">
      <w:r>
        <w:separator/>
      </w:r>
    </w:p>
  </w:endnote>
  <w:endnote w:type="continuationSeparator" w:id="0">
    <w:p w:rsidR="00990090" w:rsidRDefault="0099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90" w:rsidRDefault="00990090">
      <w:r>
        <w:separator/>
      </w:r>
    </w:p>
  </w:footnote>
  <w:footnote w:type="continuationSeparator" w:id="0">
    <w:p w:rsidR="00990090" w:rsidRDefault="0099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32C3C"/>
    <w:multiLevelType w:val="hybridMultilevel"/>
    <w:tmpl w:val="70C0033A"/>
    <w:lvl w:ilvl="0" w:tplc="2A767900">
      <w:start w:val="1"/>
      <w:numFmt w:val="decimalEnclosedCircle"/>
      <w:lvlText w:val="%1"/>
      <w:lvlJc w:val="left"/>
      <w:pPr>
        <w:ind w:left="480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CA1B8B"/>
    <w:multiLevelType w:val="hybridMultilevel"/>
    <w:tmpl w:val="566494CA"/>
    <w:lvl w:ilvl="0" w:tplc="E092FAF2">
      <w:start w:val="1"/>
      <w:numFmt w:val="decimalEnclosedCircle"/>
      <w:lvlText w:val="%1."/>
      <w:lvlJc w:val="left"/>
      <w:pPr>
        <w:ind w:left="480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A6879"/>
    <w:multiLevelType w:val="hybridMultilevel"/>
    <w:tmpl w:val="E6947D12"/>
    <w:numStyleLink w:val="a1"/>
  </w:abstractNum>
  <w:abstractNum w:abstractNumId="10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32723E4"/>
    <w:multiLevelType w:val="hybridMultilevel"/>
    <w:tmpl w:val="C0806766"/>
    <w:lvl w:ilvl="0" w:tplc="FEB64022">
      <w:start w:val="1"/>
      <w:numFmt w:val="taiwaneseCountingThousand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6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7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19"/>
  </w:num>
  <w:num w:numId="6">
    <w:abstractNumId w:val="5"/>
  </w:num>
  <w:num w:numId="7">
    <w:abstractNumId w:val="13"/>
  </w:num>
  <w:num w:numId="8">
    <w:abstractNumId w:val="14"/>
  </w:num>
  <w:num w:numId="9">
    <w:abstractNumId w:val="17"/>
  </w:num>
  <w:num w:numId="10">
    <w:abstractNumId w:val="10"/>
  </w:num>
  <w:num w:numId="11">
    <w:abstractNumId w:val="18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71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1A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69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39A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A2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95B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C84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090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A65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546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3B6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7DF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4EE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57D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263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85F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335E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0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5C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4C8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37C2-D1BF-41BA-BD2B-EB470099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129</TotalTime>
  <Pages>2</Pages>
  <Words>452</Words>
  <Characters>2582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3028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2021-01-30T04:12:00Z</cp:lastPrinted>
  <dcterms:created xsi:type="dcterms:W3CDTF">2021-01-28T09:03:00Z</dcterms:created>
  <dcterms:modified xsi:type="dcterms:W3CDTF">2021-01-30T04:15:00Z</dcterms:modified>
</cp:coreProperties>
</file>